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166" w:rsidRPr="00F142DD" w:rsidRDefault="00670166" w:rsidP="00381DCF">
      <w:pPr>
        <w:spacing w:before="120"/>
        <w:ind w:left="0" w:firstLine="0"/>
        <w:contextualSpacing/>
        <w:jc w:val="center"/>
        <w:rPr>
          <w:rFonts w:ascii="Times New Roman" w:hAnsi="Times New Roman"/>
          <w:b/>
          <w:sz w:val="28"/>
          <w:szCs w:val="28"/>
        </w:rPr>
      </w:pPr>
      <w:r w:rsidRPr="00F142DD">
        <w:rPr>
          <w:rFonts w:ascii="Times New Roman" w:hAnsi="Times New Roman"/>
          <w:b/>
          <w:sz w:val="28"/>
          <w:szCs w:val="28"/>
        </w:rPr>
        <w:t xml:space="preserve">Input </w:t>
      </w:r>
      <w:r w:rsidR="009313D7">
        <w:rPr>
          <w:rFonts w:ascii="Times New Roman" w:hAnsi="Times New Roman"/>
          <w:b/>
          <w:sz w:val="28"/>
          <w:szCs w:val="28"/>
        </w:rPr>
        <w:t>to</w:t>
      </w:r>
      <w:r w:rsidR="00CD0D3B" w:rsidRPr="00F142DD">
        <w:rPr>
          <w:rFonts w:ascii="Times New Roman" w:hAnsi="Times New Roman"/>
          <w:b/>
          <w:sz w:val="28"/>
          <w:szCs w:val="28"/>
        </w:rPr>
        <w:t xml:space="preserve"> model developers </w:t>
      </w:r>
      <w:r w:rsidR="007C0406">
        <w:rPr>
          <w:rFonts w:ascii="Times New Roman" w:hAnsi="Times New Roman"/>
          <w:b/>
          <w:sz w:val="28"/>
          <w:szCs w:val="28"/>
        </w:rPr>
        <w:t>to aid in</w:t>
      </w:r>
      <w:r w:rsidR="00CD0D3B" w:rsidRPr="00F142DD">
        <w:rPr>
          <w:rFonts w:ascii="Times New Roman" w:hAnsi="Times New Roman"/>
          <w:b/>
          <w:sz w:val="28"/>
          <w:szCs w:val="28"/>
        </w:rPr>
        <w:t xml:space="preserve"> workshop development</w:t>
      </w:r>
    </w:p>
    <w:p w:rsidR="00250955" w:rsidRPr="00ED779D" w:rsidRDefault="00250955" w:rsidP="00A25F80">
      <w:pPr>
        <w:spacing w:before="480"/>
        <w:ind w:left="0" w:firstLine="0"/>
        <w:rPr>
          <w:rFonts w:ascii="Times New Roman" w:hAnsi="Times New Roman"/>
          <w:b/>
          <w:sz w:val="28"/>
          <w:szCs w:val="28"/>
        </w:rPr>
      </w:pPr>
      <w:r w:rsidRPr="00ED779D">
        <w:rPr>
          <w:rFonts w:ascii="Times New Roman" w:hAnsi="Times New Roman"/>
          <w:b/>
          <w:sz w:val="28"/>
          <w:szCs w:val="28"/>
        </w:rPr>
        <w:t xml:space="preserve">Expectations from </w:t>
      </w:r>
      <w:r w:rsidR="0006445B" w:rsidRPr="00ED779D">
        <w:rPr>
          <w:rFonts w:ascii="Times New Roman" w:hAnsi="Times New Roman"/>
          <w:b/>
          <w:sz w:val="28"/>
          <w:szCs w:val="28"/>
        </w:rPr>
        <w:t xml:space="preserve">the </w:t>
      </w:r>
      <w:r w:rsidRPr="00ED779D">
        <w:rPr>
          <w:rFonts w:ascii="Times New Roman" w:hAnsi="Times New Roman"/>
          <w:b/>
          <w:sz w:val="28"/>
          <w:szCs w:val="28"/>
        </w:rPr>
        <w:t>workshop</w:t>
      </w:r>
    </w:p>
    <w:p w:rsidR="00E720E2" w:rsidRPr="00E720E2" w:rsidRDefault="00AC1E7F" w:rsidP="00E720E2">
      <w:pPr>
        <w:spacing w:before="240"/>
        <w:ind w:left="0" w:firstLine="0"/>
        <w:rPr>
          <w:rFonts w:ascii="Times New Roman" w:hAnsi="Times New Roman"/>
          <w:sz w:val="24"/>
          <w:szCs w:val="24"/>
        </w:rPr>
      </w:pPr>
      <w:r>
        <w:rPr>
          <w:rFonts w:ascii="Times New Roman" w:hAnsi="Times New Roman"/>
          <w:sz w:val="24"/>
          <w:szCs w:val="24"/>
        </w:rPr>
        <w:t>Input from the Technical Committee has been divid</w:t>
      </w:r>
      <w:r w:rsidR="00E720E2">
        <w:rPr>
          <w:rFonts w:ascii="Times New Roman" w:hAnsi="Times New Roman"/>
          <w:sz w:val="24"/>
          <w:szCs w:val="24"/>
        </w:rPr>
        <w:t xml:space="preserve">ed into </w:t>
      </w:r>
      <w:r>
        <w:rPr>
          <w:rFonts w:ascii="Times New Roman" w:hAnsi="Times New Roman"/>
          <w:sz w:val="24"/>
          <w:szCs w:val="24"/>
        </w:rPr>
        <w:t xml:space="preserve">three categories – understanding the model, model applications, and model refinement – and an additional section on the </w:t>
      </w:r>
      <w:r w:rsidR="003237D7">
        <w:rPr>
          <w:rFonts w:ascii="Times New Roman" w:hAnsi="Times New Roman"/>
          <w:sz w:val="24"/>
          <w:szCs w:val="24"/>
        </w:rPr>
        <w:t>future process.</w:t>
      </w:r>
    </w:p>
    <w:p w:rsidR="00A25F80" w:rsidRPr="00F142DD" w:rsidRDefault="00A25F80" w:rsidP="00A25F80">
      <w:pPr>
        <w:spacing w:before="240"/>
        <w:ind w:left="0" w:firstLine="0"/>
        <w:rPr>
          <w:rFonts w:ascii="Times New Roman" w:hAnsi="Times New Roman"/>
          <w:i/>
          <w:sz w:val="24"/>
          <w:szCs w:val="24"/>
        </w:rPr>
      </w:pPr>
      <w:r w:rsidRPr="00F142DD">
        <w:rPr>
          <w:rFonts w:ascii="Times New Roman" w:hAnsi="Times New Roman"/>
          <w:i/>
          <w:sz w:val="24"/>
          <w:szCs w:val="24"/>
        </w:rPr>
        <w:t xml:space="preserve">Understanding </w:t>
      </w:r>
      <w:r w:rsidR="00C0599D">
        <w:rPr>
          <w:rFonts w:ascii="Times New Roman" w:hAnsi="Times New Roman"/>
          <w:i/>
          <w:sz w:val="24"/>
          <w:szCs w:val="24"/>
        </w:rPr>
        <w:t xml:space="preserve">the </w:t>
      </w:r>
      <w:r w:rsidRPr="00F142DD">
        <w:rPr>
          <w:rFonts w:ascii="Times New Roman" w:hAnsi="Times New Roman"/>
          <w:i/>
          <w:sz w:val="24"/>
          <w:szCs w:val="24"/>
        </w:rPr>
        <w:t>Model</w:t>
      </w:r>
    </w:p>
    <w:p w:rsidR="00B41154" w:rsidRPr="00425FC7" w:rsidRDefault="00FD4003" w:rsidP="00425FC7">
      <w:pPr>
        <w:spacing w:before="120"/>
        <w:ind w:left="0" w:firstLine="0"/>
        <w:rPr>
          <w:rFonts w:ascii="Times New Roman" w:hAnsi="Times New Roman"/>
          <w:sz w:val="24"/>
          <w:szCs w:val="24"/>
        </w:rPr>
      </w:pPr>
      <w:r>
        <w:rPr>
          <w:rFonts w:ascii="Times New Roman" w:hAnsi="Times New Roman"/>
          <w:sz w:val="24"/>
          <w:szCs w:val="24"/>
        </w:rPr>
        <w:t>G</w:t>
      </w:r>
      <w:r w:rsidR="00CE7031" w:rsidRPr="00425FC7">
        <w:rPr>
          <w:rFonts w:ascii="Times New Roman" w:hAnsi="Times New Roman"/>
          <w:sz w:val="24"/>
          <w:szCs w:val="24"/>
        </w:rPr>
        <w:t>ain a sufficient u</w:t>
      </w:r>
      <w:r w:rsidR="00542BE1" w:rsidRPr="00425FC7">
        <w:rPr>
          <w:rFonts w:ascii="Times New Roman" w:hAnsi="Times New Roman"/>
          <w:sz w:val="24"/>
          <w:szCs w:val="24"/>
        </w:rPr>
        <w:t>nderstanding o</w:t>
      </w:r>
      <w:r w:rsidR="00CE7031" w:rsidRPr="00425FC7">
        <w:rPr>
          <w:rFonts w:ascii="Times New Roman" w:hAnsi="Times New Roman"/>
          <w:sz w:val="24"/>
          <w:szCs w:val="24"/>
        </w:rPr>
        <w:t xml:space="preserve">n </w:t>
      </w:r>
      <w:r w:rsidR="00542BE1" w:rsidRPr="00425FC7">
        <w:rPr>
          <w:rFonts w:ascii="Times New Roman" w:hAnsi="Times New Roman"/>
          <w:sz w:val="24"/>
          <w:szCs w:val="24"/>
        </w:rPr>
        <w:t>model assumptions and approximations</w:t>
      </w:r>
      <w:r w:rsidR="00833790" w:rsidRPr="00425FC7">
        <w:rPr>
          <w:rFonts w:ascii="Times New Roman" w:hAnsi="Times New Roman"/>
          <w:sz w:val="24"/>
          <w:szCs w:val="24"/>
        </w:rPr>
        <w:t>,</w:t>
      </w:r>
      <w:r w:rsidR="00542BE1" w:rsidRPr="00425FC7">
        <w:rPr>
          <w:rFonts w:ascii="Times New Roman" w:hAnsi="Times New Roman"/>
          <w:sz w:val="24"/>
          <w:szCs w:val="24"/>
        </w:rPr>
        <w:t xml:space="preserve"> and their implications to the temporal </w:t>
      </w:r>
      <w:r w:rsidR="0048024D" w:rsidRPr="00425FC7">
        <w:rPr>
          <w:rFonts w:ascii="Times New Roman" w:hAnsi="Times New Roman"/>
          <w:sz w:val="24"/>
          <w:szCs w:val="24"/>
        </w:rPr>
        <w:t>resolu</w:t>
      </w:r>
      <w:r w:rsidR="0048024D" w:rsidRPr="00AA14E2">
        <w:rPr>
          <w:rFonts w:ascii="Times New Roman" w:hAnsi="Times New Roman"/>
          <w:sz w:val="24"/>
          <w:szCs w:val="24"/>
        </w:rPr>
        <w:t>tio</w:t>
      </w:r>
      <w:r w:rsidR="0048024D" w:rsidRPr="00425FC7">
        <w:rPr>
          <w:rFonts w:ascii="Times New Roman" w:hAnsi="Times New Roman"/>
          <w:sz w:val="24"/>
          <w:szCs w:val="24"/>
        </w:rPr>
        <w:t xml:space="preserve">ns </w:t>
      </w:r>
      <w:r w:rsidR="00542BE1" w:rsidRPr="00425FC7">
        <w:rPr>
          <w:rFonts w:ascii="Times New Roman" w:hAnsi="Times New Roman"/>
          <w:sz w:val="24"/>
          <w:szCs w:val="24"/>
        </w:rPr>
        <w:t>(</w:t>
      </w:r>
      <w:r w:rsidR="0069208D" w:rsidRPr="00425FC7">
        <w:rPr>
          <w:rFonts w:ascii="Times New Roman" w:hAnsi="Times New Roman"/>
          <w:sz w:val="24"/>
          <w:szCs w:val="24"/>
        </w:rPr>
        <w:t>instantaneous or</w:t>
      </w:r>
      <w:r w:rsidR="00542BE1" w:rsidRPr="00425FC7">
        <w:rPr>
          <w:rFonts w:ascii="Times New Roman" w:hAnsi="Times New Roman"/>
          <w:sz w:val="24"/>
          <w:szCs w:val="24"/>
        </w:rPr>
        <w:t xml:space="preserve"> daily/weekly/monthly</w:t>
      </w:r>
      <w:r w:rsidR="0048024D" w:rsidRPr="00425FC7">
        <w:rPr>
          <w:rFonts w:ascii="Times New Roman" w:hAnsi="Times New Roman"/>
          <w:sz w:val="24"/>
          <w:szCs w:val="24"/>
        </w:rPr>
        <w:t xml:space="preserve"> averages) </w:t>
      </w:r>
      <w:r w:rsidR="00542BE1" w:rsidRPr="00425FC7">
        <w:rPr>
          <w:rFonts w:ascii="Times New Roman" w:hAnsi="Times New Roman"/>
          <w:sz w:val="24"/>
          <w:szCs w:val="24"/>
        </w:rPr>
        <w:t>and spatial resolutions</w:t>
      </w:r>
      <w:r w:rsidR="0048024D" w:rsidRPr="00425FC7">
        <w:rPr>
          <w:rFonts w:ascii="Times New Roman" w:hAnsi="Times New Roman"/>
          <w:sz w:val="24"/>
          <w:szCs w:val="24"/>
        </w:rPr>
        <w:t xml:space="preserve"> (at a specific location, average</w:t>
      </w:r>
      <w:r w:rsidR="0069208D" w:rsidRPr="00425FC7">
        <w:rPr>
          <w:rFonts w:ascii="Times New Roman" w:hAnsi="Times New Roman"/>
          <w:sz w:val="24"/>
          <w:szCs w:val="24"/>
        </w:rPr>
        <w:t>d</w:t>
      </w:r>
      <w:r w:rsidR="0048024D" w:rsidRPr="00425FC7">
        <w:rPr>
          <w:rFonts w:ascii="Times New Roman" w:hAnsi="Times New Roman"/>
          <w:sz w:val="24"/>
          <w:szCs w:val="24"/>
        </w:rPr>
        <w:t xml:space="preserve"> between cross-sections</w:t>
      </w:r>
      <w:r w:rsidR="00833790" w:rsidRPr="00425FC7">
        <w:rPr>
          <w:rFonts w:ascii="Times New Roman" w:hAnsi="Times New Roman"/>
          <w:sz w:val="24"/>
          <w:szCs w:val="24"/>
        </w:rPr>
        <w:t>,</w:t>
      </w:r>
      <w:r w:rsidR="0069208D" w:rsidRPr="00425FC7">
        <w:rPr>
          <w:rFonts w:ascii="Times New Roman" w:hAnsi="Times New Roman"/>
          <w:sz w:val="24"/>
          <w:szCs w:val="24"/>
        </w:rPr>
        <w:t xml:space="preserve"> or averaged over </w:t>
      </w:r>
      <w:r w:rsidR="000F6F26" w:rsidRPr="00425FC7">
        <w:rPr>
          <w:rFonts w:ascii="Times New Roman" w:hAnsi="Times New Roman"/>
          <w:sz w:val="24"/>
          <w:szCs w:val="24"/>
        </w:rPr>
        <w:t>specific reaches along stream</w:t>
      </w:r>
      <w:r w:rsidR="0048024D" w:rsidRPr="00425FC7">
        <w:rPr>
          <w:rFonts w:ascii="Times New Roman" w:hAnsi="Times New Roman"/>
          <w:sz w:val="24"/>
          <w:szCs w:val="24"/>
        </w:rPr>
        <w:t>)</w:t>
      </w:r>
      <w:r w:rsidR="000F6F26" w:rsidRPr="00425FC7">
        <w:rPr>
          <w:rFonts w:ascii="Times New Roman" w:hAnsi="Times New Roman"/>
          <w:sz w:val="24"/>
          <w:szCs w:val="24"/>
        </w:rPr>
        <w:t xml:space="preserve"> </w:t>
      </w:r>
      <w:r w:rsidR="0069208D" w:rsidRPr="00425FC7">
        <w:rPr>
          <w:rFonts w:ascii="Times New Roman" w:hAnsi="Times New Roman"/>
          <w:sz w:val="24"/>
          <w:szCs w:val="24"/>
        </w:rPr>
        <w:t xml:space="preserve">of model results such as </w:t>
      </w:r>
      <w:r w:rsidR="00E35C7B" w:rsidRPr="00425FC7">
        <w:rPr>
          <w:rFonts w:ascii="Times New Roman" w:hAnsi="Times New Roman"/>
          <w:sz w:val="24"/>
          <w:szCs w:val="24"/>
        </w:rPr>
        <w:t xml:space="preserve">volume flow rate, </w:t>
      </w:r>
      <w:r w:rsidR="00E35C7B" w:rsidRPr="008E1719">
        <w:rPr>
          <w:rFonts w:ascii="Times New Roman" w:hAnsi="Times New Roman"/>
          <w:sz w:val="24"/>
          <w:szCs w:val="24"/>
          <w:highlight w:val="yellow"/>
        </w:rPr>
        <w:t xml:space="preserve">flow velocity, </w:t>
      </w:r>
      <w:r w:rsidR="0069208D" w:rsidRPr="008E1719">
        <w:rPr>
          <w:rFonts w:ascii="Times New Roman" w:hAnsi="Times New Roman"/>
          <w:sz w:val="24"/>
          <w:szCs w:val="24"/>
          <w:highlight w:val="yellow"/>
        </w:rPr>
        <w:t>and water level</w:t>
      </w:r>
      <w:r w:rsidR="0069208D" w:rsidRPr="00425FC7">
        <w:rPr>
          <w:rFonts w:ascii="Times New Roman" w:hAnsi="Times New Roman"/>
          <w:sz w:val="24"/>
          <w:szCs w:val="24"/>
        </w:rPr>
        <w:t>.</w:t>
      </w:r>
      <w:r>
        <w:rPr>
          <w:rFonts w:ascii="Times New Roman" w:hAnsi="Times New Roman"/>
          <w:sz w:val="24"/>
          <w:szCs w:val="24"/>
        </w:rPr>
        <w:t xml:space="preserve">  </w:t>
      </w:r>
      <w:r w:rsidR="00671154">
        <w:rPr>
          <w:rFonts w:ascii="Times New Roman" w:hAnsi="Times New Roman"/>
          <w:sz w:val="24"/>
          <w:szCs w:val="24"/>
        </w:rPr>
        <w:t>T</w:t>
      </w:r>
      <w:r w:rsidR="00AA5C2F">
        <w:rPr>
          <w:rFonts w:ascii="Times New Roman" w:hAnsi="Times New Roman"/>
          <w:sz w:val="24"/>
          <w:szCs w:val="24"/>
        </w:rPr>
        <w:t>he modellers are requested to</w:t>
      </w:r>
      <w:r w:rsidR="00425FC7">
        <w:rPr>
          <w:rFonts w:ascii="Times New Roman" w:hAnsi="Times New Roman"/>
          <w:sz w:val="24"/>
          <w:szCs w:val="24"/>
        </w:rPr>
        <w:t>:</w:t>
      </w:r>
    </w:p>
    <w:p w:rsidR="00CC1273" w:rsidRPr="00CC1273" w:rsidRDefault="00CC1273" w:rsidP="00AE5B1C">
      <w:pPr>
        <w:pStyle w:val="ListParagraph"/>
        <w:numPr>
          <w:ilvl w:val="0"/>
          <w:numId w:val="4"/>
        </w:numPr>
        <w:spacing w:before="120" w:after="120"/>
        <w:ind w:left="340" w:hanging="340"/>
        <w:rPr>
          <w:rFonts w:ascii="Times New Roman" w:hAnsi="Times New Roman"/>
          <w:sz w:val="24"/>
          <w:szCs w:val="24"/>
        </w:rPr>
      </w:pPr>
      <w:r>
        <w:rPr>
          <w:rFonts w:ascii="Times New Roman" w:hAnsi="Times New Roman"/>
          <w:sz w:val="24"/>
          <w:szCs w:val="24"/>
        </w:rPr>
        <w:t>P</w:t>
      </w:r>
      <w:r w:rsidR="00AA5C2F">
        <w:rPr>
          <w:rFonts w:ascii="Times New Roman" w:hAnsi="Times New Roman"/>
          <w:sz w:val="24"/>
          <w:szCs w:val="24"/>
        </w:rPr>
        <w:t>rovide i</w:t>
      </w:r>
      <w:r w:rsidR="00044957" w:rsidRPr="00044957">
        <w:rPr>
          <w:rFonts w:ascii="Times New Roman" w:hAnsi="Times New Roman"/>
          <w:sz w:val="24"/>
          <w:szCs w:val="24"/>
        </w:rPr>
        <w:t xml:space="preserve">nsight into the accuracy of WATFLOOD in modelling basin runoff (gauged &amp; un-gauged) </w:t>
      </w:r>
      <w:r w:rsidR="00AA5C2F">
        <w:rPr>
          <w:rFonts w:ascii="Times New Roman" w:hAnsi="Times New Roman"/>
          <w:sz w:val="24"/>
          <w:szCs w:val="24"/>
        </w:rPr>
        <w:t>and Riv1D in</w:t>
      </w:r>
      <w:r w:rsidR="00044957" w:rsidRPr="00044957">
        <w:rPr>
          <w:rFonts w:ascii="Times New Roman" w:hAnsi="Times New Roman"/>
          <w:sz w:val="24"/>
          <w:szCs w:val="24"/>
        </w:rPr>
        <w:t xml:space="preserve"> routing, and </w:t>
      </w:r>
      <w:r w:rsidR="00A374F8">
        <w:rPr>
          <w:rFonts w:ascii="Times New Roman" w:hAnsi="Times New Roman"/>
          <w:sz w:val="24"/>
          <w:szCs w:val="24"/>
        </w:rPr>
        <w:t>hence the model output in</w:t>
      </w:r>
      <w:r w:rsidR="00044957" w:rsidRPr="00044957">
        <w:rPr>
          <w:rFonts w:ascii="Times New Roman" w:hAnsi="Times New Roman"/>
          <w:sz w:val="24"/>
          <w:szCs w:val="24"/>
        </w:rPr>
        <w:t xml:space="preserve"> observed </w:t>
      </w:r>
      <w:r w:rsidR="00A374F8">
        <w:rPr>
          <w:rFonts w:ascii="Times New Roman" w:hAnsi="Times New Roman"/>
          <w:sz w:val="24"/>
          <w:szCs w:val="24"/>
        </w:rPr>
        <w:t>(historical) and</w:t>
      </w:r>
      <w:r w:rsidR="00044957" w:rsidRPr="00044957">
        <w:rPr>
          <w:rFonts w:ascii="Times New Roman" w:hAnsi="Times New Roman"/>
          <w:sz w:val="24"/>
          <w:szCs w:val="24"/>
        </w:rPr>
        <w:t xml:space="preserve"> </w:t>
      </w:r>
      <w:r w:rsidR="00A374F8">
        <w:rPr>
          <w:rFonts w:ascii="Times New Roman" w:hAnsi="Times New Roman"/>
          <w:sz w:val="24"/>
          <w:szCs w:val="24"/>
        </w:rPr>
        <w:t>"</w:t>
      </w:r>
      <w:r w:rsidR="00044957" w:rsidRPr="00044957">
        <w:rPr>
          <w:rFonts w:ascii="Times New Roman" w:hAnsi="Times New Roman"/>
          <w:sz w:val="24"/>
          <w:szCs w:val="24"/>
        </w:rPr>
        <w:t>natural</w:t>
      </w:r>
      <w:r w:rsidR="00A374F8">
        <w:rPr>
          <w:rFonts w:ascii="Times New Roman" w:hAnsi="Times New Roman"/>
          <w:sz w:val="24"/>
          <w:szCs w:val="24"/>
        </w:rPr>
        <w:t>ized"</w:t>
      </w:r>
      <w:r w:rsidR="00044957" w:rsidRPr="00044957">
        <w:rPr>
          <w:rFonts w:ascii="Times New Roman" w:hAnsi="Times New Roman"/>
          <w:sz w:val="24"/>
          <w:szCs w:val="24"/>
        </w:rPr>
        <w:t xml:space="preserve"> flows</w:t>
      </w:r>
      <w:r w:rsidR="00CE345C">
        <w:rPr>
          <w:rFonts w:ascii="Times New Roman" w:hAnsi="Times New Roman"/>
          <w:sz w:val="24"/>
          <w:szCs w:val="24"/>
        </w:rPr>
        <w:t>, and</w:t>
      </w:r>
    </w:p>
    <w:p w:rsidR="00CE345C" w:rsidRDefault="00CE345C" w:rsidP="00AE5B1C">
      <w:pPr>
        <w:pStyle w:val="ListParagraph"/>
        <w:numPr>
          <w:ilvl w:val="0"/>
          <w:numId w:val="4"/>
        </w:numPr>
        <w:spacing w:before="120" w:after="120"/>
        <w:ind w:left="340" w:hanging="340"/>
        <w:rPr>
          <w:rFonts w:ascii="Times New Roman" w:hAnsi="Times New Roman"/>
          <w:sz w:val="24"/>
          <w:szCs w:val="24"/>
        </w:rPr>
      </w:pPr>
      <w:commentRangeStart w:id="0"/>
      <w:r w:rsidRPr="008E1719">
        <w:rPr>
          <w:rFonts w:ascii="Times New Roman" w:hAnsi="Times New Roman"/>
          <w:sz w:val="24"/>
          <w:szCs w:val="24"/>
          <w:highlight w:val="yellow"/>
        </w:rPr>
        <w:t>Estimate</w:t>
      </w:r>
      <w:commentRangeEnd w:id="0"/>
      <w:r w:rsidR="008E1719">
        <w:rPr>
          <w:rStyle w:val="CommentReference"/>
          <w:rFonts w:asciiTheme="minorHAnsi" w:eastAsiaTheme="minorHAnsi" w:hAnsiTheme="minorHAnsi" w:cstheme="minorBidi"/>
        </w:rPr>
        <w:commentReference w:id="0"/>
      </w:r>
      <w:r w:rsidRPr="008E1719">
        <w:rPr>
          <w:rFonts w:ascii="Times New Roman" w:hAnsi="Times New Roman"/>
          <w:sz w:val="24"/>
          <w:szCs w:val="24"/>
          <w:highlight w:val="yellow"/>
        </w:rPr>
        <w:t xml:space="preserve"> the effects of those physical processes that are not modelled, in particular the hydrology, dynamics, and effects of ice on large lakes (PAD, etc)</w:t>
      </w:r>
      <w:r>
        <w:rPr>
          <w:rFonts w:ascii="Times New Roman" w:hAnsi="Times New Roman"/>
          <w:sz w:val="24"/>
          <w:szCs w:val="24"/>
        </w:rPr>
        <w:t>.</w:t>
      </w:r>
    </w:p>
    <w:p w:rsidR="00A25F80" w:rsidRPr="00F142DD" w:rsidRDefault="00A25F80" w:rsidP="00A25F80">
      <w:pPr>
        <w:spacing w:before="240"/>
        <w:ind w:left="0" w:firstLine="0"/>
        <w:rPr>
          <w:rFonts w:ascii="Times New Roman" w:hAnsi="Times New Roman"/>
          <w:i/>
          <w:sz w:val="24"/>
          <w:szCs w:val="24"/>
        </w:rPr>
      </w:pPr>
      <w:r w:rsidRPr="00F142DD">
        <w:rPr>
          <w:rFonts w:ascii="Times New Roman" w:hAnsi="Times New Roman"/>
          <w:i/>
          <w:sz w:val="24"/>
          <w:szCs w:val="24"/>
        </w:rPr>
        <w:t>Model Applications</w:t>
      </w:r>
    </w:p>
    <w:p w:rsidR="00C0599D" w:rsidRDefault="00E43EEE" w:rsidP="00C0599D">
      <w:pPr>
        <w:pStyle w:val="ListParagraph"/>
        <w:numPr>
          <w:ilvl w:val="0"/>
          <w:numId w:val="4"/>
        </w:numPr>
        <w:spacing w:before="120"/>
        <w:ind w:left="357" w:hanging="357"/>
        <w:rPr>
          <w:rFonts w:ascii="Times New Roman" w:hAnsi="Times New Roman"/>
          <w:sz w:val="24"/>
          <w:szCs w:val="24"/>
        </w:rPr>
      </w:pPr>
      <w:r>
        <w:rPr>
          <w:rFonts w:ascii="Times New Roman" w:hAnsi="Times New Roman"/>
          <w:sz w:val="24"/>
          <w:szCs w:val="24"/>
        </w:rPr>
        <w:t>Obtain h</w:t>
      </w:r>
      <w:r w:rsidR="00C0599D" w:rsidRPr="00C0599D">
        <w:rPr>
          <w:rFonts w:ascii="Times New Roman" w:hAnsi="Times New Roman"/>
          <w:sz w:val="24"/>
          <w:szCs w:val="24"/>
        </w:rPr>
        <w:t xml:space="preserve">ands-on training on </w:t>
      </w:r>
      <w:r w:rsidR="00CE345C" w:rsidRPr="001E75BB">
        <w:rPr>
          <w:rFonts w:ascii="Times New Roman" w:hAnsi="Times New Roman"/>
          <w:sz w:val="24"/>
          <w:szCs w:val="24"/>
        </w:rPr>
        <w:t>setting up and running both WATFLOOD and R</w:t>
      </w:r>
      <w:r w:rsidR="00CE345C">
        <w:rPr>
          <w:rFonts w:ascii="Times New Roman" w:hAnsi="Times New Roman"/>
          <w:sz w:val="24"/>
          <w:szCs w:val="24"/>
        </w:rPr>
        <w:t>iver</w:t>
      </w:r>
      <w:r w:rsidR="00CE345C" w:rsidRPr="001E75BB">
        <w:rPr>
          <w:rFonts w:ascii="Times New Roman" w:hAnsi="Times New Roman"/>
          <w:sz w:val="24"/>
          <w:szCs w:val="24"/>
        </w:rPr>
        <w:t>1D</w:t>
      </w:r>
      <w:r w:rsidR="00CE345C">
        <w:rPr>
          <w:rFonts w:ascii="Times New Roman" w:hAnsi="Times New Roman"/>
          <w:sz w:val="24"/>
          <w:szCs w:val="24"/>
        </w:rPr>
        <w:t>, leading to a detailed understanding on</w:t>
      </w:r>
    </w:p>
    <w:p w:rsidR="003B1149" w:rsidRPr="003B1149" w:rsidRDefault="003B1149" w:rsidP="00AE5B1C">
      <w:pPr>
        <w:pStyle w:val="ListParagraph"/>
        <w:numPr>
          <w:ilvl w:val="1"/>
          <w:numId w:val="4"/>
        </w:numPr>
        <w:spacing w:before="120" w:after="120"/>
        <w:ind w:left="680" w:hanging="340"/>
        <w:rPr>
          <w:rFonts w:ascii="Times New Roman" w:hAnsi="Times New Roman"/>
          <w:sz w:val="24"/>
          <w:szCs w:val="24"/>
        </w:rPr>
      </w:pPr>
      <w:r w:rsidRPr="003B1149">
        <w:rPr>
          <w:rFonts w:ascii="Times New Roman" w:hAnsi="Times New Roman"/>
          <w:sz w:val="24"/>
          <w:szCs w:val="24"/>
        </w:rPr>
        <w:t>model input requirements</w:t>
      </w:r>
    </w:p>
    <w:p w:rsidR="00C0599D" w:rsidRPr="00C0599D" w:rsidRDefault="003B1149" w:rsidP="00AE5B1C">
      <w:pPr>
        <w:pStyle w:val="ListParagraph"/>
        <w:numPr>
          <w:ilvl w:val="1"/>
          <w:numId w:val="4"/>
        </w:numPr>
        <w:spacing w:before="120" w:after="120"/>
        <w:ind w:left="680" w:hanging="340"/>
        <w:rPr>
          <w:rFonts w:ascii="Times New Roman" w:hAnsi="Times New Roman"/>
          <w:sz w:val="24"/>
          <w:szCs w:val="24"/>
        </w:rPr>
      </w:pPr>
      <w:r w:rsidRPr="003B1149">
        <w:rPr>
          <w:rFonts w:ascii="Times New Roman" w:hAnsi="Times New Roman"/>
          <w:sz w:val="24"/>
          <w:szCs w:val="24"/>
        </w:rPr>
        <w:t>model output and interpretation of the output</w:t>
      </w:r>
      <w:r w:rsidR="00E43EEE">
        <w:rPr>
          <w:rFonts w:ascii="Times New Roman" w:hAnsi="Times New Roman"/>
          <w:sz w:val="24"/>
          <w:szCs w:val="24"/>
        </w:rPr>
        <w:t>, in particular the expected accuracy of model results</w:t>
      </w:r>
    </w:p>
    <w:p w:rsidR="00AE5B1C" w:rsidRDefault="00E43EEE" w:rsidP="00381DCF">
      <w:pPr>
        <w:pStyle w:val="ListParagraph"/>
        <w:numPr>
          <w:ilvl w:val="0"/>
          <w:numId w:val="4"/>
        </w:numPr>
        <w:spacing w:before="120" w:after="120"/>
        <w:ind w:left="357" w:hanging="357"/>
        <w:rPr>
          <w:rFonts w:ascii="Times New Roman" w:hAnsi="Times New Roman"/>
          <w:sz w:val="24"/>
          <w:szCs w:val="24"/>
        </w:rPr>
      </w:pPr>
      <w:r>
        <w:rPr>
          <w:rFonts w:ascii="Times New Roman" w:hAnsi="Times New Roman"/>
          <w:sz w:val="24"/>
          <w:szCs w:val="24"/>
        </w:rPr>
        <w:t xml:space="preserve">Gain </w:t>
      </w:r>
      <w:r w:rsidR="00044957" w:rsidRPr="00044957">
        <w:rPr>
          <w:rFonts w:ascii="Times New Roman" w:hAnsi="Times New Roman"/>
          <w:sz w:val="24"/>
          <w:szCs w:val="24"/>
        </w:rPr>
        <w:t>insight into application</w:t>
      </w:r>
      <w:r>
        <w:rPr>
          <w:rFonts w:ascii="Times New Roman" w:hAnsi="Times New Roman"/>
          <w:sz w:val="24"/>
          <w:szCs w:val="24"/>
        </w:rPr>
        <w:t>s</w:t>
      </w:r>
      <w:r w:rsidR="00044957" w:rsidRPr="00044957">
        <w:rPr>
          <w:rFonts w:ascii="Times New Roman" w:hAnsi="Times New Roman"/>
          <w:sz w:val="24"/>
          <w:szCs w:val="24"/>
        </w:rPr>
        <w:t xml:space="preserve"> </w:t>
      </w:r>
      <w:r>
        <w:rPr>
          <w:rFonts w:ascii="Times New Roman" w:hAnsi="Times New Roman"/>
          <w:sz w:val="24"/>
          <w:szCs w:val="24"/>
        </w:rPr>
        <w:t>to</w:t>
      </w:r>
      <w:r w:rsidR="00044957" w:rsidRPr="00044957">
        <w:rPr>
          <w:rFonts w:ascii="Times New Roman" w:hAnsi="Times New Roman"/>
          <w:sz w:val="24"/>
          <w:szCs w:val="24"/>
        </w:rPr>
        <w:t xml:space="preserve"> current and future water development projects;</w:t>
      </w:r>
    </w:p>
    <w:p w:rsidR="00A60E92" w:rsidRPr="00044957" w:rsidRDefault="00A60E92" w:rsidP="00381DCF">
      <w:pPr>
        <w:pStyle w:val="ListParagraph"/>
        <w:numPr>
          <w:ilvl w:val="0"/>
          <w:numId w:val="4"/>
        </w:numPr>
        <w:spacing w:before="120" w:after="120"/>
        <w:ind w:left="357" w:hanging="357"/>
        <w:rPr>
          <w:rFonts w:ascii="Times New Roman" w:hAnsi="Times New Roman"/>
          <w:sz w:val="24"/>
          <w:szCs w:val="24"/>
        </w:rPr>
      </w:pPr>
      <w:r w:rsidRPr="00044957">
        <w:rPr>
          <w:rFonts w:ascii="Times New Roman" w:hAnsi="Times New Roman"/>
          <w:sz w:val="24"/>
          <w:szCs w:val="24"/>
        </w:rPr>
        <w:t>Become aware of any pitfalls in model applications.</w:t>
      </w:r>
    </w:p>
    <w:p w:rsidR="00D072A5" w:rsidRPr="00F142DD" w:rsidRDefault="00D072A5" w:rsidP="00D072A5">
      <w:pPr>
        <w:spacing w:before="240"/>
        <w:ind w:left="0" w:firstLine="0"/>
        <w:rPr>
          <w:rFonts w:ascii="Times New Roman" w:hAnsi="Times New Roman"/>
          <w:i/>
          <w:sz w:val="24"/>
          <w:szCs w:val="24"/>
        </w:rPr>
      </w:pPr>
      <w:r w:rsidRPr="00F142DD">
        <w:rPr>
          <w:rFonts w:ascii="Times New Roman" w:hAnsi="Times New Roman"/>
          <w:i/>
          <w:sz w:val="24"/>
          <w:szCs w:val="24"/>
        </w:rPr>
        <w:t xml:space="preserve">Model </w:t>
      </w:r>
      <w:r>
        <w:rPr>
          <w:rFonts w:ascii="Times New Roman" w:hAnsi="Times New Roman"/>
          <w:i/>
          <w:sz w:val="24"/>
          <w:szCs w:val="24"/>
        </w:rPr>
        <w:t>Refinement</w:t>
      </w:r>
    </w:p>
    <w:p w:rsidR="00425FC7" w:rsidRDefault="00533F65" w:rsidP="00425FC7">
      <w:pPr>
        <w:pStyle w:val="ListParagraph"/>
        <w:numPr>
          <w:ilvl w:val="0"/>
          <w:numId w:val="4"/>
        </w:numPr>
        <w:spacing w:before="120" w:after="120"/>
        <w:ind w:left="357" w:hanging="357"/>
        <w:rPr>
          <w:rFonts w:ascii="Times New Roman" w:hAnsi="Times New Roman"/>
          <w:sz w:val="24"/>
          <w:szCs w:val="24"/>
        </w:rPr>
      </w:pPr>
      <w:r>
        <w:rPr>
          <w:rFonts w:ascii="Times New Roman" w:hAnsi="Times New Roman"/>
          <w:sz w:val="24"/>
          <w:szCs w:val="24"/>
        </w:rPr>
        <w:t>Be able to</w:t>
      </w:r>
      <w:r w:rsidR="00425FC7" w:rsidRPr="003A1A1F">
        <w:rPr>
          <w:rFonts w:ascii="Times New Roman" w:hAnsi="Times New Roman"/>
          <w:sz w:val="24"/>
          <w:szCs w:val="24"/>
        </w:rPr>
        <w:t xml:space="preserve"> extend</w:t>
      </w:r>
      <w:r>
        <w:rPr>
          <w:rFonts w:ascii="Times New Roman" w:hAnsi="Times New Roman"/>
          <w:sz w:val="24"/>
          <w:szCs w:val="24"/>
        </w:rPr>
        <w:t xml:space="preserve"> model simulation</w:t>
      </w:r>
      <w:r w:rsidR="00425FC7" w:rsidRPr="003A1A1F">
        <w:rPr>
          <w:rFonts w:ascii="Times New Roman" w:hAnsi="Times New Roman"/>
          <w:sz w:val="24"/>
          <w:szCs w:val="24"/>
        </w:rPr>
        <w:t xml:space="preserve"> to </w:t>
      </w:r>
      <w:r w:rsidR="006E4A1E">
        <w:rPr>
          <w:rFonts w:ascii="Times New Roman" w:hAnsi="Times New Roman"/>
          <w:sz w:val="24"/>
          <w:szCs w:val="24"/>
        </w:rPr>
        <w:t>beyond 2005</w:t>
      </w:r>
      <w:r w:rsidR="00425FC7" w:rsidRPr="003A1A1F">
        <w:rPr>
          <w:rFonts w:ascii="Times New Roman" w:hAnsi="Times New Roman"/>
          <w:sz w:val="24"/>
          <w:szCs w:val="24"/>
        </w:rPr>
        <w:t>?</w:t>
      </w:r>
    </w:p>
    <w:p w:rsidR="001E279A" w:rsidRPr="001E279A" w:rsidRDefault="00F22A09" w:rsidP="00901DAE">
      <w:pPr>
        <w:numPr>
          <w:ilvl w:val="0"/>
          <w:numId w:val="5"/>
        </w:numPr>
        <w:ind w:left="340" w:hanging="340"/>
        <w:rPr>
          <w:rFonts w:ascii="Times New Roman" w:eastAsia="Times New Roman" w:hAnsi="Times New Roman" w:cs="Times New Roman"/>
          <w:sz w:val="24"/>
          <w:szCs w:val="24"/>
        </w:rPr>
      </w:pPr>
      <w:r>
        <w:rPr>
          <w:rFonts w:ascii="Times New Roman" w:eastAsia="Times New Roman" w:hAnsi="Times New Roman" w:cs="Times New Roman"/>
          <w:sz w:val="24"/>
          <w:szCs w:val="24"/>
        </w:rPr>
        <w:t>Prioritiz</w:t>
      </w:r>
      <w:r w:rsidR="001E279A" w:rsidRPr="001E279A">
        <w:rPr>
          <w:rFonts w:ascii="Times New Roman" w:eastAsia="Times New Roman" w:hAnsi="Times New Roman" w:cs="Times New Roman"/>
          <w:sz w:val="24"/>
          <w:szCs w:val="24"/>
        </w:rPr>
        <w:t>e future improvement</w:t>
      </w:r>
      <w:r w:rsidR="00BD5A66">
        <w:rPr>
          <w:rFonts w:ascii="Times New Roman" w:eastAsia="Times New Roman" w:hAnsi="Times New Roman" w:cs="Times New Roman"/>
          <w:sz w:val="24"/>
          <w:szCs w:val="24"/>
        </w:rPr>
        <w:t xml:space="preserve"> task</w:t>
      </w:r>
      <w:r w:rsidR="001E279A" w:rsidRPr="001E279A">
        <w:rPr>
          <w:rFonts w:ascii="Times New Roman" w:eastAsia="Times New Roman" w:hAnsi="Times New Roman" w:cs="Times New Roman"/>
          <w:sz w:val="24"/>
          <w:szCs w:val="24"/>
        </w:rPr>
        <w:t xml:space="preserve">s </w:t>
      </w:r>
      <w:r w:rsidR="0080709B">
        <w:rPr>
          <w:rFonts w:ascii="Times New Roman" w:eastAsia="Times New Roman" w:hAnsi="Times New Roman" w:cs="Times New Roman"/>
          <w:sz w:val="24"/>
          <w:szCs w:val="24"/>
        </w:rPr>
        <w:t xml:space="preserve">(e.g. adding </w:t>
      </w:r>
      <w:r w:rsidR="0080709B" w:rsidRPr="00C758BE">
        <w:rPr>
          <w:rFonts w:ascii="Times New Roman" w:eastAsia="Times New Roman" w:hAnsi="Times New Roman" w:cs="Times New Roman"/>
          <w:sz w:val="24"/>
          <w:szCs w:val="24"/>
        </w:rPr>
        <w:t>missing basin components</w:t>
      </w:r>
      <w:r w:rsidR="0080709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the </w:t>
      </w:r>
      <w:r w:rsidR="001E279A" w:rsidRPr="001E279A">
        <w:rPr>
          <w:rFonts w:ascii="Times New Roman" w:eastAsia="Times New Roman" w:hAnsi="Times New Roman" w:cs="Times New Roman"/>
          <w:sz w:val="24"/>
          <w:szCs w:val="24"/>
        </w:rPr>
        <w:t>short</w:t>
      </w:r>
      <w:r>
        <w:rPr>
          <w:rFonts w:ascii="Times New Roman" w:eastAsia="Times New Roman" w:hAnsi="Times New Roman" w:cs="Times New Roman"/>
          <w:sz w:val="24"/>
          <w:szCs w:val="24"/>
        </w:rPr>
        <w:t xml:space="preserve"> </w:t>
      </w:r>
      <w:r w:rsidR="001E279A" w:rsidRPr="001E279A">
        <w:rPr>
          <w:rFonts w:ascii="Times New Roman" w:eastAsia="Times New Roman" w:hAnsi="Times New Roman" w:cs="Times New Roman"/>
          <w:sz w:val="24"/>
          <w:szCs w:val="24"/>
        </w:rPr>
        <w:t>term and longer term</w:t>
      </w:r>
      <w:r>
        <w:rPr>
          <w:rFonts w:ascii="Times New Roman" w:eastAsia="Times New Roman" w:hAnsi="Times New Roman" w:cs="Times New Roman"/>
          <w:sz w:val="24"/>
          <w:szCs w:val="24"/>
        </w:rPr>
        <w:t xml:space="preserve">, and </w:t>
      </w:r>
      <w:r w:rsidR="00BD5A66" w:rsidRPr="001561F9">
        <w:rPr>
          <w:rFonts w:ascii="Times New Roman" w:eastAsia="Times New Roman" w:hAnsi="Times New Roman" w:cs="Times New Roman"/>
          <w:sz w:val="24"/>
          <w:szCs w:val="24"/>
          <w:highlight w:val="yellow"/>
        </w:rPr>
        <w:t>quantify their improvements to model accuracy</w:t>
      </w:r>
    </w:p>
    <w:p w:rsidR="00D072A5" w:rsidRPr="00D072A5" w:rsidRDefault="006E6825" w:rsidP="00901DAE">
      <w:pPr>
        <w:numPr>
          <w:ilvl w:val="0"/>
          <w:numId w:val="5"/>
        </w:numPr>
        <w:ind w:left="340" w:hanging="340"/>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00D072A5" w:rsidRPr="00D072A5">
        <w:rPr>
          <w:rFonts w:ascii="Times New Roman" w:eastAsia="Times New Roman" w:hAnsi="Times New Roman" w:cs="Times New Roman"/>
          <w:sz w:val="24"/>
          <w:szCs w:val="24"/>
        </w:rPr>
        <w:t xml:space="preserve"> commitments for </w:t>
      </w:r>
      <w:r w:rsidR="00FE38BC">
        <w:rPr>
          <w:rFonts w:ascii="Times New Roman" w:eastAsia="Times New Roman" w:hAnsi="Times New Roman" w:cs="Times New Roman"/>
          <w:sz w:val="24"/>
          <w:szCs w:val="24"/>
        </w:rPr>
        <w:t xml:space="preserve">model improvements </w:t>
      </w:r>
      <w:r w:rsidR="00D072A5" w:rsidRPr="00D072A5">
        <w:rPr>
          <w:rFonts w:ascii="Times New Roman" w:eastAsia="Times New Roman" w:hAnsi="Times New Roman" w:cs="Times New Roman"/>
          <w:sz w:val="24"/>
          <w:szCs w:val="24"/>
        </w:rPr>
        <w:t>from each jurisdiction</w:t>
      </w:r>
      <w:r w:rsidR="009313D7">
        <w:rPr>
          <w:rFonts w:ascii="Times New Roman" w:eastAsia="Times New Roman" w:hAnsi="Times New Roman" w:cs="Times New Roman"/>
          <w:sz w:val="24"/>
          <w:szCs w:val="24"/>
        </w:rPr>
        <w:t>.</w:t>
      </w:r>
    </w:p>
    <w:p w:rsidR="006E4A1E" w:rsidRDefault="006E4A1E" w:rsidP="006E4A1E">
      <w:pPr>
        <w:pStyle w:val="ListParagraph"/>
        <w:numPr>
          <w:ilvl w:val="0"/>
          <w:numId w:val="4"/>
        </w:numPr>
        <w:spacing w:after="120"/>
        <w:ind w:left="340" w:hanging="340"/>
        <w:rPr>
          <w:rFonts w:ascii="Times New Roman" w:hAnsi="Times New Roman"/>
          <w:sz w:val="24"/>
          <w:szCs w:val="24"/>
        </w:rPr>
      </w:pPr>
      <w:r w:rsidRPr="00F142DD">
        <w:rPr>
          <w:rFonts w:ascii="Times New Roman" w:hAnsi="Times New Roman"/>
          <w:sz w:val="24"/>
          <w:szCs w:val="24"/>
        </w:rPr>
        <w:t>Gain insights into the feasibility of further developing the model for water quality (transport) simulations.</w:t>
      </w:r>
      <w:r w:rsidR="007F43B9">
        <w:rPr>
          <w:rFonts w:ascii="Times New Roman" w:hAnsi="Times New Roman"/>
          <w:sz w:val="24"/>
          <w:szCs w:val="24"/>
        </w:rPr>
        <w:t xml:space="preserve"> </w:t>
      </w:r>
      <w:r w:rsidR="007F43B9" w:rsidRPr="007F43B9">
        <w:rPr>
          <w:rFonts w:ascii="Times New Roman" w:hAnsi="Times New Roman"/>
          <w:color w:val="FF0000"/>
          <w:sz w:val="24"/>
          <w:szCs w:val="24"/>
        </w:rPr>
        <w:t xml:space="preserve">Wayne Jenkinson </w:t>
      </w:r>
      <w:r w:rsidR="007F43B9">
        <w:rPr>
          <w:rFonts w:ascii="Times New Roman" w:hAnsi="Times New Roman"/>
          <w:color w:val="FF0000"/>
          <w:sz w:val="24"/>
          <w:szCs w:val="24"/>
        </w:rPr>
        <w:t xml:space="preserve">has written </w:t>
      </w:r>
      <w:proofErr w:type="gramStart"/>
      <w:r w:rsidR="007F43B9">
        <w:rPr>
          <w:rFonts w:ascii="Times New Roman" w:hAnsi="Times New Roman"/>
          <w:color w:val="FF0000"/>
          <w:sz w:val="24"/>
          <w:szCs w:val="24"/>
        </w:rPr>
        <w:t>an add</w:t>
      </w:r>
      <w:proofErr w:type="gramEnd"/>
      <w:r w:rsidR="007F43B9">
        <w:rPr>
          <w:rFonts w:ascii="Times New Roman" w:hAnsi="Times New Roman"/>
          <w:color w:val="FF0000"/>
          <w:sz w:val="24"/>
          <w:szCs w:val="24"/>
        </w:rPr>
        <w:t xml:space="preserve"> on for water quality simulation.</w:t>
      </w:r>
    </w:p>
    <w:p w:rsidR="006E4A1E" w:rsidRPr="00F142DD" w:rsidRDefault="006E4A1E" w:rsidP="006E4A1E">
      <w:pPr>
        <w:spacing w:before="240"/>
        <w:ind w:left="0" w:firstLine="0"/>
        <w:rPr>
          <w:rFonts w:ascii="Times New Roman" w:hAnsi="Times New Roman"/>
          <w:i/>
          <w:sz w:val="24"/>
          <w:szCs w:val="24"/>
        </w:rPr>
      </w:pPr>
      <w:r>
        <w:rPr>
          <w:rFonts w:ascii="Times New Roman" w:hAnsi="Times New Roman"/>
          <w:i/>
          <w:sz w:val="24"/>
          <w:szCs w:val="24"/>
        </w:rPr>
        <w:t>General</w:t>
      </w:r>
    </w:p>
    <w:p w:rsidR="00EC637D" w:rsidRPr="00D072A5" w:rsidRDefault="00312991" w:rsidP="00EC637D">
      <w:pPr>
        <w:numPr>
          <w:ilvl w:val="0"/>
          <w:numId w:val="5"/>
        </w:numPr>
        <w:ind w:left="340" w:hanging="3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Get acquainted with staff from </w:t>
      </w:r>
      <w:r w:rsidR="00736A82">
        <w:rPr>
          <w:rFonts w:ascii="Times New Roman" w:eastAsia="Times New Roman" w:hAnsi="Times New Roman" w:cs="Times New Roman"/>
          <w:sz w:val="24"/>
          <w:szCs w:val="24"/>
        </w:rPr>
        <w:t xml:space="preserve">different jurisdictions </w:t>
      </w:r>
      <w:r w:rsidR="00EC637D" w:rsidRPr="00D072A5">
        <w:rPr>
          <w:rFonts w:ascii="Times New Roman" w:eastAsia="Times New Roman" w:hAnsi="Times New Roman" w:cs="Times New Roman"/>
          <w:sz w:val="24"/>
          <w:szCs w:val="24"/>
        </w:rPr>
        <w:t xml:space="preserve">who will </w:t>
      </w:r>
      <w:r w:rsidR="00736A82">
        <w:rPr>
          <w:rFonts w:ascii="Times New Roman" w:eastAsia="Times New Roman" w:hAnsi="Times New Roman" w:cs="Times New Roman"/>
          <w:sz w:val="24"/>
          <w:szCs w:val="24"/>
        </w:rPr>
        <w:t xml:space="preserve">be </w:t>
      </w:r>
      <w:r w:rsidR="00EC637D" w:rsidRPr="00D072A5">
        <w:rPr>
          <w:rFonts w:ascii="Times New Roman" w:eastAsia="Times New Roman" w:hAnsi="Times New Roman" w:cs="Times New Roman"/>
          <w:sz w:val="24"/>
          <w:szCs w:val="24"/>
        </w:rPr>
        <w:t>us</w:t>
      </w:r>
      <w:r w:rsidR="00736A82">
        <w:rPr>
          <w:rFonts w:ascii="Times New Roman" w:eastAsia="Times New Roman" w:hAnsi="Times New Roman" w:cs="Times New Roman"/>
          <w:sz w:val="24"/>
          <w:szCs w:val="24"/>
        </w:rPr>
        <w:t>ing the model</w:t>
      </w:r>
    </w:p>
    <w:p w:rsidR="00D072A5" w:rsidRDefault="001229A5" w:rsidP="00901DAE">
      <w:pPr>
        <w:numPr>
          <w:ilvl w:val="0"/>
          <w:numId w:val="5"/>
        </w:numPr>
        <w:ind w:left="340" w:hanging="3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Identify future steps </w:t>
      </w:r>
      <w:r w:rsidR="009313D7">
        <w:rPr>
          <w:rFonts w:ascii="Times New Roman" w:eastAsia="Times New Roman" w:hAnsi="Times New Roman" w:cs="Times New Roman"/>
          <w:sz w:val="24"/>
          <w:szCs w:val="24"/>
        </w:rPr>
        <w:t>for</w:t>
      </w:r>
      <w:r>
        <w:rPr>
          <w:rFonts w:ascii="Times New Roman" w:eastAsia="Times New Roman" w:hAnsi="Times New Roman" w:cs="Times New Roman"/>
          <w:sz w:val="24"/>
          <w:szCs w:val="24"/>
        </w:rPr>
        <w:t xml:space="preserve"> model users</w:t>
      </w:r>
    </w:p>
    <w:p w:rsidR="007E6152" w:rsidRDefault="007E6152" w:rsidP="008F2C9A">
      <w:pPr>
        <w:spacing w:before="240"/>
        <w:ind w:left="0" w:firstLine="0"/>
        <w:rPr>
          <w:rFonts w:ascii="Times New Roman" w:hAnsi="Times New Roman"/>
          <w:sz w:val="24"/>
          <w:szCs w:val="24"/>
        </w:rPr>
      </w:pPr>
      <w:r w:rsidRPr="008F2C9A">
        <w:rPr>
          <w:rFonts w:ascii="Times New Roman" w:hAnsi="Times New Roman"/>
          <w:i/>
          <w:sz w:val="24"/>
          <w:szCs w:val="24"/>
        </w:rPr>
        <w:t>General Understanding of the Basin Based on Historical Data</w:t>
      </w:r>
    </w:p>
    <w:p w:rsidR="00D06D75" w:rsidRPr="00D06D75" w:rsidRDefault="00D06D75" w:rsidP="00D06D75">
      <w:pPr>
        <w:spacing w:before="120"/>
        <w:ind w:left="0" w:firstLine="0"/>
        <w:rPr>
          <w:rFonts w:ascii="Times New Roman" w:hAnsi="Times New Roman"/>
          <w:sz w:val="24"/>
          <w:szCs w:val="24"/>
        </w:rPr>
      </w:pPr>
      <w:r w:rsidRPr="001561F9">
        <w:rPr>
          <w:rFonts w:ascii="Times New Roman" w:hAnsi="Times New Roman"/>
          <w:sz w:val="24"/>
          <w:szCs w:val="24"/>
          <w:highlight w:val="yellow"/>
        </w:rPr>
        <w:t>Compilation of statistics</w:t>
      </w:r>
      <w:r>
        <w:rPr>
          <w:rFonts w:ascii="Times New Roman" w:hAnsi="Times New Roman"/>
          <w:sz w:val="24"/>
          <w:szCs w:val="24"/>
        </w:rPr>
        <w:t xml:space="preserve"> for the following parameters would be useful to provide context: </w:t>
      </w:r>
    </w:p>
    <w:p w:rsidR="007E6152" w:rsidRPr="00234F3F" w:rsidRDefault="00604B5D" w:rsidP="007E6152">
      <w:pPr>
        <w:numPr>
          <w:ilvl w:val="0"/>
          <w:numId w:val="10"/>
        </w:numPr>
        <w:ind w:left="340" w:hanging="340"/>
        <w:rPr>
          <w:rFonts w:ascii="Times New Roman" w:hAnsi="Times New Roman"/>
          <w:sz w:val="24"/>
          <w:szCs w:val="24"/>
        </w:rPr>
      </w:pPr>
      <w:r w:rsidRPr="001561F9">
        <w:rPr>
          <w:rFonts w:ascii="Times New Roman" w:hAnsi="Times New Roman"/>
          <w:sz w:val="24"/>
          <w:szCs w:val="24"/>
          <w:highlight w:val="yellow"/>
        </w:rPr>
        <w:t>Seasonal v</w:t>
      </w:r>
      <w:r w:rsidR="007E6152" w:rsidRPr="001561F9">
        <w:rPr>
          <w:rFonts w:ascii="Times New Roman" w:hAnsi="Times New Roman"/>
          <w:sz w:val="24"/>
          <w:szCs w:val="24"/>
          <w:highlight w:val="yellow"/>
        </w:rPr>
        <w:t>olume</w:t>
      </w:r>
      <w:r w:rsidR="00D06D75" w:rsidRPr="001561F9">
        <w:rPr>
          <w:rFonts w:ascii="Times New Roman" w:hAnsi="Times New Roman"/>
          <w:sz w:val="24"/>
          <w:szCs w:val="24"/>
          <w:highlight w:val="yellow"/>
        </w:rPr>
        <w:t>s</w:t>
      </w:r>
      <w:r w:rsidR="007E6152" w:rsidRPr="001561F9">
        <w:rPr>
          <w:rFonts w:ascii="Times New Roman" w:hAnsi="Times New Roman"/>
          <w:sz w:val="24"/>
          <w:szCs w:val="24"/>
          <w:highlight w:val="yellow"/>
        </w:rPr>
        <w:t xml:space="preserve"> </w:t>
      </w:r>
      <w:r w:rsidRPr="001561F9">
        <w:rPr>
          <w:rFonts w:ascii="Times New Roman" w:hAnsi="Times New Roman"/>
          <w:sz w:val="24"/>
          <w:szCs w:val="24"/>
          <w:highlight w:val="yellow"/>
        </w:rPr>
        <w:t>of</w:t>
      </w:r>
      <w:r w:rsidR="007E6152" w:rsidRPr="001561F9">
        <w:rPr>
          <w:rFonts w:ascii="Times New Roman" w:hAnsi="Times New Roman"/>
          <w:sz w:val="24"/>
          <w:szCs w:val="24"/>
          <w:highlight w:val="yellow"/>
        </w:rPr>
        <w:t xml:space="preserve"> </w:t>
      </w:r>
      <w:r w:rsidRPr="001561F9">
        <w:rPr>
          <w:rFonts w:ascii="Times New Roman" w:hAnsi="Times New Roman"/>
          <w:sz w:val="24"/>
          <w:szCs w:val="24"/>
          <w:highlight w:val="yellow"/>
        </w:rPr>
        <w:t>major</w:t>
      </w:r>
      <w:r w:rsidR="007E6152" w:rsidRPr="001561F9">
        <w:rPr>
          <w:rFonts w:ascii="Times New Roman" w:hAnsi="Times New Roman"/>
          <w:sz w:val="24"/>
          <w:szCs w:val="24"/>
          <w:highlight w:val="yellow"/>
        </w:rPr>
        <w:t xml:space="preserve"> </w:t>
      </w:r>
      <w:r w:rsidRPr="001561F9">
        <w:rPr>
          <w:rFonts w:ascii="Times New Roman" w:hAnsi="Times New Roman"/>
          <w:sz w:val="24"/>
          <w:szCs w:val="24"/>
          <w:highlight w:val="yellow"/>
        </w:rPr>
        <w:t>inflows into</w:t>
      </w:r>
      <w:r w:rsidR="007E6152" w:rsidRPr="001561F9">
        <w:rPr>
          <w:rFonts w:ascii="Times New Roman" w:hAnsi="Times New Roman"/>
          <w:sz w:val="24"/>
          <w:szCs w:val="24"/>
          <w:highlight w:val="yellow"/>
        </w:rPr>
        <w:t xml:space="preserve"> </w:t>
      </w:r>
      <w:r w:rsidRPr="001561F9">
        <w:rPr>
          <w:rFonts w:ascii="Times New Roman" w:hAnsi="Times New Roman"/>
          <w:sz w:val="24"/>
          <w:szCs w:val="24"/>
          <w:highlight w:val="yellow"/>
        </w:rPr>
        <w:t xml:space="preserve">mainstem </w:t>
      </w:r>
      <w:r w:rsidR="007E6152" w:rsidRPr="001561F9">
        <w:rPr>
          <w:rFonts w:ascii="Times New Roman" w:hAnsi="Times New Roman"/>
          <w:sz w:val="24"/>
          <w:szCs w:val="24"/>
          <w:highlight w:val="yellow"/>
        </w:rPr>
        <w:t>Peace, Athabasca,</w:t>
      </w:r>
      <w:r w:rsidRPr="001561F9">
        <w:rPr>
          <w:rFonts w:ascii="Times New Roman" w:hAnsi="Times New Roman"/>
          <w:sz w:val="24"/>
          <w:szCs w:val="24"/>
          <w:highlight w:val="yellow"/>
        </w:rPr>
        <w:t xml:space="preserve"> Slave, Mackenzie, and </w:t>
      </w:r>
      <w:r w:rsidR="007E6152" w:rsidRPr="001561F9">
        <w:rPr>
          <w:rFonts w:ascii="Times New Roman" w:hAnsi="Times New Roman"/>
          <w:sz w:val="24"/>
          <w:szCs w:val="24"/>
          <w:highlight w:val="yellow"/>
        </w:rPr>
        <w:t xml:space="preserve"> </w:t>
      </w:r>
      <w:r w:rsidRPr="001561F9">
        <w:rPr>
          <w:rFonts w:ascii="Times New Roman" w:hAnsi="Times New Roman"/>
          <w:sz w:val="24"/>
          <w:szCs w:val="24"/>
          <w:highlight w:val="yellow"/>
        </w:rPr>
        <w:t xml:space="preserve">Lake Athabasca, </w:t>
      </w:r>
      <w:r w:rsidR="00DE708C" w:rsidRPr="001561F9">
        <w:rPr>
          <w:rFonts w:ascii="Times New Roman" w:hAnsi="Times New Roman"/>
          <w:sz w:val="24"/>
          <w:szCs w:val="24"/>
          <w:highlight w:val="yellow"/>
        </w:rPr>
        <w:t>Great Slave Lake, and</w:t>
      </w:r>
      <w:r w:rsidR="00DE708C">
        <w:rPr>
          <w:rFonts w:ascii="Times New Roman" w:hAnsi="Times New Roman"/>
          <w:sz w:val="24"/>
          <w:szCs w:val="24"/>
        </w:rPr>
        <w:t xml:space="preserve"> </w:t>
      </w:r>
      <w:r w:rsidR="00DE708C" w:rsidRPr="001561F9">
        <w:rPr>
          <w:rFonts w:ascii="Times New Roman" w:hAnsi="Times New Roman"/>
          <w:sz w:val="24"/>
          <w:szCs w:val="24"/>
          <w:highlight w:val="yellow"/>
        </w:rPr>
        <w:t>Great Bear Lake</w:t>
      </w:r>
    </w:p>
    <w:p w:rsidR="007E6152" w:rsidRPr="001561F9" w:rsidRDefault="00DE708C" w:rsidP="007E6152">
      <w:pPr>
        <w:numPr>
          <w:ilvl w:val="0"/>
          <w:numId w:val="11"/>
        </w:numPr>
        <w:ind w:left="340" w:hanging="340"/>
        <w:rPr>
          <w:rFonts w:ascii="Times New Roman" w:hAnsi="Times New Roman"/>
          <w:sz w:val="24"/>
          <w:szCs w:val="24"/>
          <w:highlight w:val="yellow"/>
        </w:rPr>
      </w:pPr>
      <w:r w:rsidRPr="001561F9">
        <w:rPr>
          <w:rFonts w:ascii="Times New Roman" w:hAnsi="Times New Roman"/>
          <w:sz w:val="24"/>
          <w:szCs w:val="24"/>
          <w:highlight w:val="yellow"/>
        </w:rPr>
        <w:t>S</w:t>
      </w:r>
      <w:r w:rsidR="007E6152" w:rsidRPr="001561F9">
        <w:rPr>
          <w:rFonts w:ascii="Times New Roman" w:hAnsi="Times New Roman"/>
          <w:sz w:val="24"/>
          <w:szCs w:val="24"/>
          <w:highlight w:val="yellow"/>
        </w:rPr>
        <w:t>easonal flow</w:t>
      </w:r>
      <w:r w:rsidRPr="001561F9">
        <w:rPr>
          <w:rFonts w:ascii="Times New Roman" w:hAnsi="Times New Roman"/>
          <w:sz w:val="24"/>
          <w:szCs w:val="24"/>
          <w:highlight w:val="yellow"/>
        </w:rPr>
        <w:t>s</w:t>
      </w:r>
      <w:r w:rsidR="007E6152" w:rsidRPr="001561F9">
        <w:rPr>
          <w:rFonts w:ascii="Times New Roman" w:hAnsi="Times New Roman"/>
          <w:sz w:val="24"/>
          <w:szCs w:val="24"/>
          <w:highlight w:val="yellow"/>
        </w:rPr>
        <w:t xml:space="preserve"> in and out</w:t>
      </w:r>
      <w:r w:rsidRPr="001561F9">
        <w:rPr>
          <w:rFonts w:ascii="Times New Roman" w:hAnsi="Times New Roman"/>
          <w:sz w:val="24"/>
          <w:szCs w:val="24"/>
          <w:highlight w:val="yellow"/>
        </w:rPr>
        <w:t xml:space="preserve"> of the PAD</w:t>
      </w:r>
    </w:p>
    <w:p w:rsidR="007E6152" w:rsidRPr="001561F9" w:rsidRDefault="00DE708C" w:rsidP="007E6152">
      <w:pPr>
        <w:numPr>
          <w:ilvl w:val="0"/>
          <w:numId w:val="11"/>
        </w:numPr>
        <w:ind w:left="340" w:hanging="340"/>
        <w:rPr>
          <w:rFonts w:ascii="Times New Roman" w:hAnsi="Times New Roman"/>
          <w:sz w:val="24"/>
          <w:szCs w:val="24"/>
          <w:highlight w:val="yellow"/>
        </w:rPr>
      </w:pPr>
      <w:r w:rsidRPr="001561F9">
        <w:rPr>
          <w:rFonts w:ascii="Times New Roman" w:hAnsi="Times New Roman"/>
          <w:sz w:val="24"/>
          <w:szCs w:val="24"/>
          <w:highlight w:val="yellow"/>
        </w:rPr>
        <w:t>S</w:t>
      </w:r>
      <w:r w:rsidR="007E6152" w:rsidRPr="001561F9">
        <w:rPr>
          <w:rFonts w:ascii="Times New Roman" w:hAnsi="Times New Roman"/>
          <w:sz w:val="24"/>
          <w:szCs w:val="24"/>
          <w:highlight w:val="yellow"/>
        </w:rPr>
        <w:t>easonal pattern of water level pre</w:t>
      </w:r>
      <w:r w:rsidRPr="001561F9">
        <w:rPr>
          <w:rFonts w:ascii="Times New Roman" w:hAnsi="Times New Roman"/>
          <w:sz w:val="24"/>
          <w:szCs w:val="24"/>
          <w:highlight w:val="yellow"/>
        </w:rPr>
        <w:t>-</w:t>
      </w:r>
      <w:r w:rsidR="007E6152" w:rsidRPr="001561F9">
        <w:rPr>
          <w:rFonts w:ascii="Times New Roman" w:hAnsi="Times New Roman"/>
          <w:sz w:val="24"/>
          <w:szCs w:val="24"/>
          <w:highlight w:val="yellow"/>
        </w:rPr>
        <w:t xml:space="preserve"> and post</w:t>
      </w:r>
      <w:r w:rsidRPr="001561F9">
        <w:rPr>
          <w:rFonts w:ascii="Times New Roman" w:hAnsi="Times New Roman"/>
          <w:sz w:val="24"/>
          <w:szCs w:val="24"/>
          <w:highlight w:val="yellow"/>
        </w:rPr>
        <w:t>-Benne</w:t>
      </w:r>
      <w:r w:rsidR="004071B8">
        <w:rPr>
          <w:rFonts w:ascii="Times New Roman" w:hAnsi="Times New Roman"/>
          <w:sz w:val="24"/>
          <w:szCs w:val="24"/>
          <w:highlight w:val="yellow"/>
        </w:rPr>
        <w:t>t</w:t>
      </w:r>
      <w:r w:rsidRPr="001561F9">
        <w:rPr>
          <w:rFonts w:ascii="Times New Roman" w:hAnsi="Times New Roman"/>
          <w:sz w:val="24"/>
          <w:szCs w:val="24"/>
          <w:highlight w:val="yellow"/>
        </w:rPr>
        <w:t>t</w:t>
      </w:r>
      <w:r w:rsidR="007E6152" w:rsidRPr="001561F9">
        <w:rPr>
          <w:rFonts w:ascii="Times New Roman" w:hAnsi="Times New Roman"/>
          <w:sz w:val="24"/>
          <w:szCs w:val="24"/>
          <w:highlight w:val="yellow"/>
        </w:rPr>
        <w:t xml:space="preserve"> dam</w:t>
      </w:r>
      <w:r w:rsidR="00D52B01" w:rsidRPr="001561F9">
        <w:rPr>
          <w:rFonts w:ascii="Times New Roman" w:hAnsi="Times New Roman"/>
          <w:sz w:val="24"/>
          <w:szCs w:val="24"/>
          <w:highlight w:val="yellow"/>
        </w:rPr>
        <w:t>;</w:t>
      </w:r>
      <w:r w:rsidR="007E6152" w:rsidRPr="001561F9">
        <w:rPr>
          <w:rFonts w:ascii="Times New Roman" w:hAnsi="Times New Roman"/>
          <w:sz w:val="24"/>
          <w:szCs w:val="24"/>
          <w:highlight w:val="yellow"/>
        </w:rPr>
        <w:t> </w:t>
      </w:r>
      <w:r w:rsidRPr="001561F9">
        <w:rPr>
          <w:rFonts w:ascii="Times New Roman" w:hAnsi="Times New Roman"/>
          <w:sz w:val="24"/>
          <w:szCs w:val="24"/>
          <w:highlight w:val="yellow"/>
        </w:rPr>
        <w:t>frequencies</w:t>
      </w:r>
      <w:r w:rsidR="007E6152" w:rsidRPr="001561F9">
        <w:rPr>
          <w:rFonts w:ascii="Times New Roman" w:hAnsi="Times New Roman"/>
          <w:sz w:val="24"/>
          <w:szCs w:val="24"/>
          <w:highlight w:val="yellow"/>
        </w:rPr>
        <w:t xml:space="preserve"> of overbank flooding in the PAD</w:t>
      </w:r>
      <w:r w:rsidRPr="001561F9">
        <w:rPr>
          <w:rFonts w:ascii="Times New Roman" w:hAnsi="Times New Roman"/>
          <w:sz w:val="24"/>
          <w:szCs w:val="24"/>
          <w:highlight w:val="yellow"/>
        </w:rPr>
        <w:t xml:space="preserve"> in the two periods</w:t>
      </w:r>
    </w:p>
    <w:p w:rsidR="00250955" w:rsidRPr="00ED779D" w:rsidRDefault="004B5B71" w:rsidP="00745306">
      <w:pPr>
        <w:spacing w:before="600"/>
        <w:ind w:left="0" w:firstLine="0"/>
        <w:rPr>
          <w:rFonts w:ascii="Times New Roman" w:hAnsi="Times New Roman"/>
          <w:b/>
          <w:sz w:val="28"/>
          <w:szCs w:val="28"/>
        </w:rPr>
      </w:pPr>
      <w:r w:rsidRPr="00ED779D">
        <w:rPr>
          <w:rFonts w:ascii="Times New Roman" w:hAnsi="Times New Roman"/>
          <w:b/>
          <w:sz w:val="28"/>
          <w:szCs w:val="28"/>
        </w:rPr>
        <w:t>M</w:t>
      </w:r>
      <w:r w:rsidR="00250955" w:rsidRPr="00ED779D">
        <w:rPr>
          <w:rFonts w:ascii="Times New Roman" w:hAnsi="Times New Roman"/>
          <w:b/>
          <w:sz w:val="28"/>
          <w:szCs w:val="28"/>
        </w:rPr>
        <w:t>odel</w:t>
      </w:r>
      <w:r w:rsidRPr="00ED779D">
        <w:rPr>
          <w:rFonts w:ascii="Times New Roman" w:hAnsi="Times New Roman"/>
          <w:b/>
          <w:sz w:val="28"/>
          <w:szCs w:val="28"/>
        </w:rPr>
        <w:t>ing Issues to Address</w:t>
      </w:r>
    </w:p>
    <w:p w:rsidR="00843687" w:rsidRDefault="00745306" w:rsidP="00843687">
      <w:pPr>
        <w:spacing w:before="240"/>
        <w:ind w:left="0" w:firstLine="0"/>
        <w:rPr>
          <w:rFonts w:ascii="Times New Roman" w:hAnsi="Times New Roman"/>
          <w:sz w:val="24"/>
          <w:szCs w:val="24"/>
        </w:rPr>
      </w:pPr>
      <w:r>
        <w:rPr>
          <w:rFonts w:ascii="Times New Roman" w:hAnsi="Times New Roman"/>
          <w:sz w:val="24"/>
          <w:szCs w:val="24"/>
        </w:rPr>
        <w:t>S</w:t>
      </w:r>
      <w:r w:rsidR="00843687">
        <w:rPr>
          <w:rFonts w:ascii="Times New Roman" w:hAnsi="Times New Roman"/>
          <w:sz w:val="24"/>
          <w:szCs w:val="24"/>
        </w:rPr>
        <w:t xml:space="preserve">pecific questions </w:t>
      </w:r>
      <w:r w:rsidR="006E64A0">
        <w:rPr>
          <w:rFonts w:ascii="Times New Roman" w:hAnsi="Times New Roman"/>
          <w:sz w:val="24"/>
          <w:szCs w:val="24"/>
        </w:rPr>
        <w:t xml:space="preserve">are grouped under each module as follows: </w:t>
      </w:r>
    </w:p>
    <w:p w:rsidR="00843687" w:rsidRPr="00103E5E" w:rsidRDefault="00843687" w:rsidP="00103E5E">
      <w:pPr>
        <w:spacing w:before="480"/>
        <w:ind w:left="0" w:firstLine="0"/>
        <w:rPr>
          <w:rFonts w:ascii="Times New Roman" w:hAnsi="Times New Roman"/>
          <w:b/>
          <w:i/>
          <w:sz w:val="24"/>
          <w:szCs w:val="24"/>
        </w:rPr>
      </w:pPr>
      <w:r w:rsidRPr="00103E5E">
        <w:rPr>
          <w:rFonts w:ascii="Times New Roman" w:hAnsi="Times New Roman"/>
          <w:b/>
          <w:i/>
          <w:sz w:val="24"/>
          <w:szCs w:val="24"/>
        </w:rPr>
        <w:t>WATFLOOD</w:t>
      </w:r>
    </w:p>
    <w:p w:rsidR="00843687" w:rsidRPr="003941B8" w:rsidRDefault="00843687" w:rsidP="007F43B9">
      <w:pPr>
        <w:pStyle w:val="ListParagraph"/>
        <w:numPr>
          <w:ilvl w:val="0"/>
          <w:numId w:val="8"/>
        </w:numPr>
        <w:spacing w:before="120" w:after="120"/>
        <w:ind w:left="340" w:hanging="340"/>
        <w:rPr>
          <w:rFonts w:ascii="Times New Roman" w:hAnsi="Times New Roman"/>
          <w:sz w:val="24"/>
          <w:szCs w:val="24"/>
        </w:rPr>
      </w:pPr>
      <w:r>
        <w:rPr>
          <w:rFonts w:ascii="Times New Roman" w:hAnsi="Times New Roman"/>
          <w:sz w:val="24"/>
          <w:szCs w:val="24"/>
        </w:rPr>
        <w:t>W</w:t>
      </w:r>
      <w:r w:rsidRPr="003941B8">
        <w:rPr>
          <w:rFonts w:ascii="Times New Roman" w:hAnsi="Times New Roman"/>
          <w:sz w:val="24"/>
          <w:szCs w:val="24"/>
        </w:rPr>
        <w:t xml:space="preserve">hy was WATFLOOD </w:t>
      </w:r>
      <w:r>
        <w:rPr>
          <w:rFonts w:ascii="Times New Roman" w:hAnsi="Times New Roman"/>
          <w:sz w:val="24"/>
          <w:szCs w:val="24"/>
        </w:rPr>
        <w:t xml:space="preserve">selected?  What are </w:t>
      </w:r>
      <w:r w:rsidR="00DA768C">
        <w:rPr>
          <w:rFonts w:ascii="Times New Roman" w:hAnsi="Times New Roman"/>
          <w:sz w:val="24"/>
          <w:szCs w:val="24"/>
        </w:rPr>
        <w:t>its</w:t>
      </w:r>
      <w:r>
        <w:rPr>
          <w:rFonts w:ascii="Times New Roman" w:hAnsi="Times New Roman"/>
          <w:sz w:val="24"/>
          <w:szCs w:val="24"/>
        </w:rPr>
        <w:t xml:space="preserve"> p</w:t>
      </w:r>
      <w:r w:rsidRPr="003941B8">
        <w:rPr>
          <w:rFonts w:ascii="Times New Roman" w:hAnsi="Times New Roman"/>
          <w:sz w:val="24"/>
          <w:szCs w:val="24"/>
        </w:rPr>
        <w:t xml:space="preserve">ros and cons </w:t>
      </w:r>
      <w:r w:rsidR="00DA768C">
        <w:rPr>
          <w:rFonts w:ascii="Times New Roman" w:hAnsi="Times New Roman"/>
          <w:sz w:val="24"/>
          <w:szCs w:val="24"/>
        </w:rPr>
        <w:t>in comparison with other models</w:t>
      </w:r>
      <w:r>
        <w:rPr>
          <w:rFonts w:ascii="Times New Roman" w:hAnsi="Times New Roman"/>
          <w:sz w:val="24"/>
          <w:szCs w:val="24"/>
        </w:rPr>
        <w:t>?</w:t>
      </w:r>
      <w:r w:rsidR="007F43B9">
        <w:rPr>
          <w:rFonts w:ascii="Times New Roman" w:hAnsi="Times New Roman"/>
          <w:sz w:val="24"/>
          <w:szCs w:val="24"/>
        </w:rPr>
        <w:t xml:space="preserve">  </w:t>
      </w:r>
      <w:r w:rsidR="007F43B9">
        <w:rPr>
          <w:rFonts w:ascii="Times New Roman" w:hAnsi="Times New Roman"/>
          <w:color w:val="FF0000"/>
          <w:sz w:val="24"/>
          <w:szCs w:val="24"/>
        </w:rPr>
        <w:t xml:space="preserve">A major advantage of WATFLOOD is the incorporation of an isotope model called </w:t>
      </w:r>
      <w:proofErr w:type="spellStart"/>
      <w:r w:rsidR="007F43B9">
        <w:rPr>
          <w:rFonts w:ascii="Times New Roman" w:hAnsi="Times New Roman"/>
          <w:color w:val="FF0000"/>
          <w:sz w:val="24"/>
          <w:szCs w:val="24"/>
        </w:rPr>
        <w:t>isoWATFLOOD</w:t>
      </w:r>
      <w:proofErr w:type="spellEnd"/>
      <w:r w:rsidR="007F43B9">
        <w:rPr>
          <w:rFonts w:ascii="Times New Roman" w:hAnsi="Times New Roman"/>
          <w:color w:val="FF0000"/>
          <w:sz w:val="24"/>
          <w:szCs w:val="24"/>
        </w:rPr>
        <w:t xml:space="preserve">. There is an isotope sampling program in effect on the Mackenzie </w:t>
      </w:r>
      <w:proofErr w:type="gramStart"/>
      <w:r w:rsidR="007F43B9">
        <w:rPr>
          <w:rFonts w:ascii="Times New Roman" w:hAnsi="Times New Roman"/>
          <w:color w:val="FF0000"/>
          <w:sz w:val="24"/>
          <w:szCs w:val="24"/>
        </w:rPr>
        <w:t>river</w:t>
      </w:r>
      <w:proofErr w:type="gramEnd"/>
      <w:r w:rsidR="007F43B9">
        <w:rPr>
          <w:rFonts w:ascii="Times New Roman" w:hAnsi="Times New Roman"/>
          <w:color w:val="FF0000"/>
          <w:sz w:val="24"/>
          <w:szCs w:val="24"/>
        </w:rPr>
        <w:t xml:space="preserve"> basin. This allows the sources of water to be validated – e.g. the proper proportion. WATFLOOD routing is based on assuming a rectangular cross section. This is in common with the channel representation of flow1d but the channel properties have not </w:t>
      </w:r>
      <w:proofErr w:type="gramStart"/>
      <w:r w:rsidR="007F43B9">
        <w:rPr>
          <w:rFonts w:ascii="Times New Roman" w:hAnsi="Times New Roman"/>
          <w:color w:val="FF0000"/>
          <w:sz w:val="24"/>
          <w:szCs w:val="24"/>
        </w:rPr>
        <w:t>been  cross</w:t>
      </w:r>
      <w:proofErr w:type="gramEnd"/>
      <w:r w:rsidR="007F43B9">
        <w:rPr>
          <w:rFonts w:ascii="Times New Roman" w:hAnsi="Times New Roman"/>
          <w:color w:val="FF0000"/>
          <w:sz w:val="24"/>
          <w:szCs w:val="24"/>
        </w:rPr>
        <w:t xml:space="preserve">-correlated.  Another major advantage of WATFLOOD is that it is a Grouped Response Unit model. Since hydrological parameters cannot be estimated for </w:t>
      </w:r>
      <w:proofErr w:type="spellStart"/>
      <w:r w:rsidR="007F43B9">
        <w:rPr>
          <w:rFonts w:ascii="Times New Roman" w:hAnsi="Times New Roman"/>
          <w:color w:val="FF0000"/>
          <w:sz w:val="24"/>
          <w:szCs w:val="24"/>
        </w:rPr>
        <w:t>ungauged</w:t>
      </w:r>
      <w:proofErr w:type="spellEnd"/>
      <w:r w:rsidR="007F43B9">
        <w:rPr>
          <w:rFonts w:ascii="Times New Roman" w:hAnsi="Times New Roman"/>
          <w:color w:val="FF0000"/>
          <w:sz w:val="24"/>
          <w:szCs w:val="24"/>
        </w:rPr>
        <w:t xml:space="preserve"> watersheds or sub-watersheds, hydrological models using that approach cannot be reliable used in this setting.</w:t>
      </w:r>
      <w:bookmarkStart w:id="1" w:name="_GoBack"/>
      <w:bookmarkEnd w:id="1"/>
    </w:p>
    <w:p w:rsidR="00843687" w:rsidRPr="003941B8" w:rsidRDefault="00843687" w:rsidP="003237D7">
      <w:pPr>
        <w:numPr>
          <w:ilvl w:val="0"/>
          <w:numId w:val="5"/>
        </w:numPr>
        <w:spacing w:before="120"/>
        <w:ind w:left="340" w:hanging="340"/>
        <w:rPr>
          <w:rFonts w:ascii="Times New Roman" w:hAnsi="Times New Roman"/>
          <w:sz w:val="24"/>
          <w:szCs w:val="24"/>
        </w:rPr>
      </w:pPr>
      <w:r>
        <w:rPr>
          <w:rFonts w:ascii="Times New Roman" w:hAnsi="Times New Roman"/>
          <w:sz w:val="24"/>
          <w:szCs w:val="24"/>
        </w:rPr>
        <w:t>W</w:t>
      </w:r>
      <w:r w:rsidRPr="003941B8">
        <w:rPr>
          <w:rFonts w:ascii="Times New Roman" w:hAnsi="Times New Roman"/>
          <w:sz w:val="24"/>
          <w:szCs w:val="24"/>
        </w:rPr>
        <w:t xml:space="preserve">hat is the </w:t>
      </w:r>
      <w:r w:rsidR="00DA768C">
        <w:rPr>
          <w:rFonts w:ascii="Times New Roman" w:hAnsi="Times New Roman"/>
          <w:sz w:val="24"/>
          <w:szCs w:val="24"/>
        </w:rPr>
        <w:t xml:space="preserve">spatial and temporal </w:t>
      </w:r>
      <w:r w:rsidRPr="003941B8">
        <w:rPr>
          <w:rFonts w:ascii="Times New Roman" w:hAnsi="Times New Roman"/>
          <w:sz w:val="24"/>
          <w:szCs w:val="24"/>
        </w:rPr>
        <w:t>resolution?</w:t>
      </w:r>
      <w:r w:rsidR="00F11142">
        <w:rPr>
          <w:rFonts w:ascii="Times New Roman" w:hAnsi="Times New Roman"/>
          <w:color w:val="FF0000"/>
          <w:sz w:val="24"/>
          <w:szCs w:val="24"/>
        </w:rPr>
        <w:t xml:space="preserve"> The spatial resolution is 20km X 20km. The hydrological part of the model computed every hour &amp; is fixed. The routing is carried out at 1 </w:t>
      </w:r>
      <w:proofErr w:type="spellStart"/>
      <w:r w:rsidR="00F11142">
        <w:rPr>
          <w:rFonts w:ascii="Times New Roman" w:hAnsi="Times New Roman"/>
          <w:color w:val="FF0000"/>
          <w:sz w:val="24"/>
          <w:szCs w:val="24"/>
        </w:rPr>
        <w:t>hr</w:t>
      </w:r>
      <w:proofErr w:type="spellEnd"/>
      <w:r w:rsidR="00F11142">
        <w:rPr>
          <w:rFonts w:ascii="Times New Roman" w:hAnsi="Times New Roman"/>
          <w:color w:val="FF0000"/>
          <w:sz w:val="24"/>
          <w:szCs w:val="24"/>
        </w:rPr>
        <w:t xml:space="preserve"> time steps of shorter to satisfy courant. If the recorded flows are daily, the 24 hours are averaged &amp; reported thus.</w:t>
      </w:r>
    </w:p>
    <w:p w:rsidR="00843687" w:rsidRPr="00F11142" w:rsidRDefault="00843687" w:rsidP="00F11142">
      <w:pPr>
        <w:numPr>
          <w:ilvl w:val="0"/>
          <w:numId w:val="5"/>
        </w:numPr>
        <w:spacing w:before="120"/>
        <w:ind w:left="340" w:hanging="340"/>
        <w:rPr>
          <w:rFonts w:ascii="Times New Roman" w:hAnsi="Times New Roman"/>
          <w:color w:val="FF0000"/>
          <w:sz w:val="24"/>
          <w:szCs w:val="24"/>
        </w:rPr>
      </w:pPr>
      <w:r>
        <w:rPr>
          <w:rFonts w:ascii="Times New Roman" w:hAnsi="Times New Roman"/>
          <w:sz w:val="24"/>
          <w:szCs w:val="24"/>
        </w:rPr>
        <w:t>H</w:t>
      </w:r>
      <w:r w:rsidRPr="003941B8">
        <w:rPr>
          <w:rFonts w:ascii="Times New Roman" w:hAnsi="Times New Roman"/>
          <w:sz w:val="24"/>
          <w:szCs w:val="24"/>
        </w:rPr>
        <w:t>ow w</w:t>
      </w:r>
      <w:r w:rsidR="00DA768C">
        <w:rPr>
          <w:rFonts w:ascii="Times New Roman" w:hAnsi="Times New Roman"/>
          <w:sz w:val="24"/>
          <w:szCs w:val="24"/>
        </w:rPr>
        <w:t xml:space="preserve">ere model parameters calibrated or </w:t>
      </w:r>
      <w:r w:rsidRPr="003941B8">
        <w:rPr>
          <w:rFonts w:ascii="Times New Roman" w:hAnsi="Times New Roman"/>
          <w:sz w:val="24"/>
          <w:szCs w:val="24"/>
        </w:rPr>
        <w:t>estimated</w:t>
      </w:r>
      <w:r w:rsidR="00DA768C">
        <w:rPr>
          <w:rFonts w:ascii="Times New Roman" w:hAnsi="Times New Roman"/>
          <w:sz w:val="24"/>
          <w:szCs w:val="24"/>
        </w:rPr>
        <w:t xml:space="preserve"> and </w:t>
      </w:r>
      <w:r w:rsidRPr="003941B8">
        <w:rPr>
          <w:rFonts w:ascii="Times New Roman" w:hAnsi="Times New Roman"/>
          <w:sz w:val="24"/>
          <w:szCs w:val="24"/>
        </w:rPr>
        <w:t>verified?</w:t>
      </w:r>
      <w:r w:rsidR="00F11142">
        <w:rPr>
          <w:rFonts w:ascii="Times New Roman" w:hAnsi="Times New Roman"/>
          <w:sz w:val="24"/>
          <w:szCs w:val="24"/>
        </w:rPr>
        <w:t xml:space="preserve"> </w:t>
      </w:r>
      <w:r w:rsidR="00F11142" w:rsidRPr="00F11142">
        <w:rPr>
          <w:rFonts w:ascii="Times New Roman" w:hAnsi="Times New Roman"/>
          <w:color w:val="FF0000"/>
          <w:sz w:val="24"/>
          <w:szCs w:val="24"/>
        </w:rPr>
        <w:t>The pa</w:t>
      </w:r>
      <w:r w:rsidR="00F11142">
        <w:rPr>
          <w:rFonts w:ascii="Times New Roman" w:hAnsi="Times New Roman"/>
          <w:color w:val="FF0000"/>
          <w:sz w:val="24"/>
          <w:szCs w:val="24"/>
        </w:rPr>
        <w:t>r</w:t>
      </w:r>
      <w:r w:rsidR="00F11142" w:rsidRPr="00F11142">
        <w:rPr>
          <w:rFonts w:ascii="Times New Roman" w:hAnsi="Times New Roman"/>
          <w:color w:val="FF0000"/>
          <w:sz w:val="24"/>
          <w:szCs w:val="24"/>
        </w:rPr>
        <w:t xml:space="preserve"> set was calibrated using a pattern sea</w:t>
      </w:r>
      <w:r w:rsidR="00F11142">
        <w:rPr>
          <w:rFonts w:ascii="Times New Roman" w:hAnsi="Times New Roman"/>
          <w:color w:val="FF0000"/>
          <w:sz w:val="24"/>
          <w:szCs w:val="24"/>
        </w:rPr>
        <w:t>r</w:t>
      </w:r>
      <w:r w:rsidR="00F11142" w:rsidRPr="00F11142">
        <w:rPr>
          <w:rFonts w:ascii="Times New Roman" w:hAnsi="Times New Roman"/>
          <w:color w:val="FF0000"/>
          <w:sz w:val="24"/>
          <w:szCs w:val="24"/>
        </w:rPr>
        <w:t xml:space="preserve">ch optimization technique. </w:t>
      </w:r>
      <w:r w:rsidR="00F11142">
        <w:rPr>
          <w:rFonts w:ascii="Times New Roman" w:hAnsi="Times New Roman"/>
          <w:color w:val="FF0000"/>
          <w:sz w:val="24"/>
          <w:szCs w:val="24"/>
        </w:rPr>
        <w:t>The results were not validated as this effort was a demonstration of how the models could be interfaced.</w:t>
      </w:r>
    </w:p>
    <w:p w:rsidR="00843687" w:rsidRPr="003941B8" w:rsidRDefault="00843687" w:rsidP="003237D7">
      <w:pPr>
        <w:numPr>
          <w:ilvl w:val="0"/>
          <w:numId w:val="5"/>
        </w:numPr>
        <w:spacing w:before="120"/>
        <w:ind w:left="340" w:hanging="340"/>
        <w:rPr>
          <w:rFonts w:ascii="Times New Roman" w:hAnsi="Times New Roman"/>
          <w:sz w:val="24"/>
          <w:szCs w:val="24"/>
        </w:rPr>
      </w:pPr>
      <w:r>
        <w:rPr>
          <w:rFonts w:ascii="Times New Roman" w:hAnsi="Times New Roman"/>
          <w:sz w:val="24"/>
          <w:szCs w:val="24"/>
        </w:rPr>
        <w:t>W</w:t>
      </w:r>
      <w:r w:rsidRPr="003941B8">
        <w:rPr>
          <w:rFonts w:ascii="Times New Roman" w:hAnsi="Times New Roman"/>
          <w:sz w:val="24"/>
          <w:szCs w:val="24"/>
        </w:rPr>
        <w:t>hat assumptions were made in order to produce a working model?</w:t>
      </w:r>
      <w:r w:rsidR="00F11142">
        <w:rPr>
          <w:rFonts w:ascii="Times New Roman" w:hAnsi="Times New Roman"/>
          <w:sz w:val="24"/>
          <w:szCs w:val="24"/>
        </w:rPr>
        <w:t xml:space="preserve"> </w:t>
      </w:r>
      <w:r w:rsidR="00F11142">
        <w:rPr>
          <w:rFonts w:ascii="Times New Roman" w:hAnsi="Times New Roman"/>
          <w:color w:val="FF0000"/>
          <w:sz w:val="24"/>
          <w:szCs w:val="24"/>
        </w:rPr>
        <w:t>WATFLOOD assumes that a particular hydrological response is associated with a unique land cover class. Parameters are associated with land cover. Routing parameters are associated with river classes.</w:t>
      </w:r>
    </w:p>
    <w:p w:rsidR="00843687" w:rsidRPr="003941B8" w:rsidRDefault="00843687" w:rsidP="003237D7">
      <w:pPr>
        <w:numPr>
          <w:ilvl w:val="0"/>
          <w:numId w:val="5"/>
        </w:numPr>
        <w:spacing w:before="120"/>
        <w:ind w:left="340" w:hanging="340"/>
        <w:rPr>
          <w:rFonts w:ascii="Times New Roman" w:hAnsi="Times New Roman"/>
          <w:sz w:val="24"/>
          <w:szCs w:val="24"/>
        </w:rPr>
      </w:pPr>
      <w:r>
        <w:rPr>
          <w:rFonts w:ascii="Times New Roman" w:hAnsi="Times New Roman"/>
          <w:sz w:val="24"/>
          <w:szCs w:val="24"/>
        </w:rPr>
        <w:t>W</w:t>
      </w:r>
      <w:r w:rsidRPr="003941B8">
        <w:rPr>
          <w:rFonts w:ascii="Times New Roman" w:hAnsi="Times New Roman"/>
          <w:sz w:val="24"/>
          <w:szCs w:val="24"/>
        </w:rPr>
        <w:t xml:space="preserve">hat </w:t>
      </w:r>
      <w:proofErr w:type="gramStart"/>
      <w:r w:rsidRPr="003941B8">
        <w:rPr>
          <w:rFonts w:ascii="Times New Roman" w:hAnsi="Times New Roman"/>
          <w:sz w:val="24"/>
          <w:szCs w:val="24"/>
        </w:rPr>
        <w:t>are</w:t>
      </w:r>
      <w:proofErr w:type="gramEnd"/>
      <w:r w:rsidRPr="003941B8">
        <w:rPr>
          <w:rFonts w:ascii="Times New Roman" w:hAnsi="Times New Roman"/>
          <w:sz w:val="24"/>
          <w:szCs w:val="24"/>
        </w:rPr>
        <w:t xml:space="preserve"> </w:t>
      </w:r>
      <w:r w:rsidR="00DA768C">
        <w:rPr>
          <w:rFonts w:ascii="Times New Roman" w:hAnsi="Times New Roman"/>
          <w:sz w:val="24"/>
          <w:szCs w:val="24"/>
        </w:rPr>
        <w:t xml:space="preserve">the </w:t>
      </w:r>
      <w:r w:rsidRPr="003941B8">
        <w:rPr>
          <w:rFonts w:ascii="Times New Roman" w:hAnsi="Times New Roman"/>
          <w:sz w:val="24"/>
          <w:szCs w:val="24"/>
        </w:rPr>
        <w:t>input parameters required to run the model?</w:t>
      </w:r>
      <w:r w:rsidR="00F11142">
        <w:rPr>
          <w:rFonts w:ascii="Times New Roman" w:hAnsi="Times New Roman"/>
          <w:color w:val="FF0000"/>
          <w:sz w:val="24"/>
          <w:szCs w:val="24"/>
        </w:rPr>
        <w:t xml:space="preserve"> Input is </w:t>
      </w:r>
      <w:proofErr w:type="spellStart"/>
      <w:r w:rsidR="00F11142">
        <w:rPr>
          <w:rFonts w:ascii="Times New Roman" w:hAnsi="Times New Roman"/>
          <w:color w:val="FF0000"/>
          <w:sz w:val="24"/>
          <w:szCs w:val="24"/>
        </w:rPr>
        <w:t>precipitatin</w:t>
      </w:r>
      <w:proofErr w:type="spellEnd"/>
      <w:r w:rsidR="00F11142">
        <w:rPr>
          <w:rFonts w:ascii="Times New Roman" w:hAnsi="Times New Roman"/>
          <w:color w:val="FF0000"/>
          <w:sz w:val="24"/>
          <w:szCs w:val="24"/>
        </w:rPr>
        <w:t xml:space="preserve"> and temperature. These are not parameters.</w:t>
      </w:r>
    </w:p>
    <w:p w:rsidR="00843687" w:rsidRPr="003941B8" w:rsidRDefault="00843687" w:rsidP="003237D7">
      <w:pPr>
        <w:numPr>
          <w:ilvl w:val="0"/>
          <w:numId w:val="5"/>
        </w:numPr>
        <w:spacing w:before="120"/>
        <w:ind w:left="340" w:hanging="340"/>
        <w:rPr>
          <w:rFonts w:ascii="Times New Roman" w:hAnsi="Times New Roman"/>
          <w:sz w:val="24"/>
          <w:szCs w:val="24"/>
        </w:rPr>
      </w:pPr>
      <w:r>
        <w:rPr>
          <w:rFonts w:ascii="Times New Roman" w:hAnsi="Times New Roman"/>
          <w:sz w:val="24"/>
          <w:szCs w:val="24"/>
        </w:rPr>
        <w:t>H</w:t>
      </w:r>
      <w:r w:rsidRPr="003941B8">
        <w:rPr>
          <w:rFonts w:ascii="Times New Roman" w:hAnsi="Times New Roman"/>
          <w:sz w:val="24"/>
          <w:szCs w:val="24"/>
        </w:rPr>
        <w:t>ow does the model simulate snow melt and evapotranspiration?</w:t>
      </w:r>
      <w:r w:rsidR="005B0D3B">
        <w:rPr>
          <w:rFonts w:ascii="Times New Roman" w:hAnsi="Times New Roman"/>
          <w:sz w:val="24"/>
          <w:szCs w:val="24"/>
        </w:rPr>
        <w:t xml:space="preserve"> </w:t>
      </w:r>
      <w:r w:rsidR="005B0D3B" w:rsidRPr="005B0D3B">
        <w:rPr>
          <w:rFonts w:ascii="Times New Roman" w:hAnsi="Times New Roman"/>
          <w:color w:val="FF0000"/>
          <w:sz w:val="24"/>
          <w:szCs w:val="24"/>
        </w:rPr>
        <w:t xml:space="preserve">Snowmelt with Anderson’s </w:t>
      </w:r>
      <w:r w:rsidR="005B0D3B">
        <w:rPr>
          <w:rFonts w:ascii="Times New Roman" w:hAnsi="Times New Roman"/>
          <w:color w:val="FF0000"/>
          <w:sz w:val="24"/>
          <w:szCs w:val="24"/>
        </w:rPr>
        <w:t xml:space="preserve">NWS model and ET with Hargreaves model. These are both well </w:t>
      </w:r>
      <w:proofErr w:type="gramStart"/>
      <w:r w:rsidR="005B0D3B">
        <w:rPr>
          <w:rFonts w:ascii="Times New Roman" w:hAnsi="Times New Roman"/>
          <w:color w:val="FF0000"/>
          <w:sz w:val="24"/>
          <w:szCs w:val="24"/>
        </w:rPr>
        <w:t>know</w:t>
      </w:r>
      <w:proofErr w:type="gramEnd"/>
      <w:r w:rsidR="005B0D3B">
        <w:rPr>
          <w:rFonts w:ascii="Times New Roman" w:hAnsi="Times New Roman"/>
          <w:color w:val="FF0000"/>
          <w:sz w:val="24"/>
          <w:szCs w:val="24"/>
        </w:rPr>
        <w:t xml:space="preserve"> &amp; accepted.</w:t>
      </w:r>
    </w:p>
    <w:p w:rsidR="002536E3" w:rsidRPr="00FB69CC" w:rsidRDefault="002536E3" w:rsidP="002536E3">
      <w:pPr>
        <w:pStyle w:val="ListParagraph"/>
        <w:numPr>
          <w:ilvl w:val="0"/>
          <w:numId w:val="8"/>
        </w:numPr>
        <w:spacing w:before="120" w:after="120"/>
        <w:ind w:left="340" w:hanging="340"/>
        <w:rPr>
          <w:rFonts w:ascii="Times New Roman" w:hAnsi="Times New Roman"/>
          <w:sz w:val="24"/>
          <w:szCs w:val="24"/>
        </w:rPr>
      </w:pPr>
      <w:r>
        <w:rPr>
          <w:rFonts w:ascii="Times New Roman" w:hAnsi="Times New Roman"/>
          <w:sz w:val="24"/>
          <w:szCs w:val="24"/>
        </w:rPr>
        <w:lastRenderedPageBreak/>
        <w:t xml:space="preserve">What is the </w:t>
      </w:r>
      <w:r w:rsidRPr="00FB69CC">
        <w:rPr>
          <w:rFonts w:ascii="Times New Roman" w:hAnsi="Times New Roman"/>
          <w:sz w:val="24"/>
          <w:szCs w:val="24"/>
        </w:rPr>
        <w:t>rationale for selecti</w:t>
      </w:r>
      <w:r>
        <w:rPr>
          <w:rFonts w:ascii="Times New Roman" w:hAnsi="Times New Roman"/>
          <w:sz w:val="24"/>
          <w:szCs w:val="24"/>
        </w:rPr>
        <w:t>ng the</w:t>
      </w:r>
      <w:r w:rsidRPr="00FB69CC">
        <w:rPr>
          <w:rFonts w:ascii="Times New Roman" w:hAnsi="Times New Roman"/>
          <w:sz w:val="24"/>
          <w:szCs w:val="24"/>
        </w:rPr>
        <w:t xml:space="preserve"> 39 gauged sites as the basis for </w:t>
      </w:r>
      <w:r>
        <w:rPr>
          <w:rFonts w:ascii="Times New Roman" w:hAnsi="Times New Roman"/>
          <w:sz w:val="24"/>
          <w:szCs w:val="24"/>
        </w:rPr>
        <w:t>simulating</w:t>
      </w:r>
      <w:r w:rsidRPr="00FB69CC">
        <w:rPr>
          <w:rFonts w:ascii="Times New Roman" w:hAnsi="Times New Roman"/>
          <w:sz w:val="24"/>
          <w:szCs w:val="24"/>
        </w:rPr>
        <w:t xml:space="preserve"> flows in </w:t>
      </w:r>
      <w:r>
        <w:rPr>
          <w:rFonts w:ascii="Times New Roman" w:hAnsi="Times New Roman"/>
          <w:sz w:val="24"/>
          <w:szCs w:val="24"/>
        </w:rPr>
        <w:t>the entire basin?</w:t>
      </w:r>
      <w:r w:rsidR="005B0D3B">
        <w:rPr>
          <w:rFonts w:ascii="Times New Roman" w:hAnsi="Times New Roman"/>
          <w:sz w:val="24"/>
          <w:szCs w:val="24"/>
        </w:rPr>
        <w:t xml:space="preserve">  </w:t>
      </w:r>
      <w:r w:rsidR="005B0D3B">
        <w:rPr>
          <w:rFonts w:ascii="Times New Roman" w:hAnsi="Times New Roman"/>
          <w:color w:val="FF0000"/>
          <w:sz w:val="24"/>
          <w:szCs w:val="24"/>
        </w:rPr>
        <w:t>The model was set up for GEWEX ~ 10 years ago. Today it can handle an unlimited number of stream gauges.</w:t>
      </w:r>
    </w:p>
    <w:p w:rsidR="00843687" w:rsidRPr="00FB69CC" w:rsidRDefault="00843687" w:rsidP="003237D7">
      <w:pPr>
        <w:pStyle w:val="ListParagraph"/>
        <w:numPr>
          <w:ilvl w:val="0"/>
          <w:numId w:val="8"/>
        </w:numPr>
        <w:spacing w:before="120" w:after="120"/>
        <w:ind w:left="340" w:hanging="340"/>
        <w:rPr>
          <w:rFonts w:ascii="Times New Roman" w:hAnsi="Times New Roman"/>
          <w:sz w:val="24"/>
          <w:szCs w:val="24"/>
        </w:rPr>
      </w:pPr>
      <w:r>
        <w:rPr>
          <w:rFonts w:ascii="Times New Roman" w:hAnsi="Times New Roman"/>
          <w:sz w:val="24"/>
          <w:szCs w:val="24"/>
        </w:rPr>
        <w:t>What is the p</w:t>
      </w:r>
      <w:r w:rsidRPr="00FB69CC">
        <w:rPr>
          <w:rFonts w:ascii="Times New Roman" w:hAnsi="Times New Roman"/>
          <w:sz w:val="24"/>
          <w:szCs w:val="24"/>
        </w:rPr>
        <w:t>otential improvement by increasing the number of monitoring stations from 39 to 60, 80, or more</w:t>
      </w:r>
      <w:r>
        <w:rPr>
          <w:rFonts w:ascii="Times New Roman" w:hAnsi="Times New Roman"/>
          <w:sz w:val="24"/>
          <w:szCs w:val="24"/>
        </w:rPr>
        <w:t>?</w:t>
      </w:r>
      <w:r w:rsidR="005B0D3B">
        <w:rPr>
          <w:rFonts w:ascii="Times New Roman" w:hAnsi="Times New Roman"/>
          <w:sz w:val="24"/>
          <w:szCs w:val="24"/>
        </w:rPr>
        <w:t xml:space="preserve"> </w:t>
      </w:r>
      <w:r w:rsidR="005B0D3B">
        <w:rPr>
          <w:rFonts w:ascii="Times New Roman" w:hAnsi="Times New Roman"/>
          <w:color w:val="FF0000"/>
          <w:sz w:val="24"/>
          <w:szCs w:val="24"/>
        </w:rPr>
        <w:t>Good.</w:t>
      </w:r>
    </w:p>
    <w:p w:rsidR="0080709B" w:rsidRPr="00FB69CC" w:rsidRDefault="0080709B" w:rsidP="0080709B">
      <w:pPr>
        <w:pStyle w:val="ListParagraph"/>
        <w:numPr>
          <w:ilvl w:val="0"/>
          <w:numId w:val="8"/>
        </w:numPr>
        <w:spacing w:before="120" w:after="120"/>
        <w:ind w:left="340" w:hanging="340"/>
        <w:rPr>
          <w:rFonts w:ascii="Times New Roman" w:hAnsi="Times New Roman"/>
          <w:sz w:val="24"/>
          <w:szCs w:val="24"/>
        </w:rPr>
      </w:pPr>
      <w:r>
        <w:rPr>
          <w:rFonts w:ascii="Times New Roman" w:hAnsi="Times New Roman"/>
          <w:sz w:val="24"/>
          <w:szCs w:val="24"/>
        </w:rPr>
        <w:t>How much uncertainty is there</w:t>
      </w:r>
      <w:r w:rsidRPr="00FB69CC">
        <w:rPr>
          <w:rFonts w:ascii="Times New Roman" w:hAnsi="Times New Roman"/>
          <w:sz w:val="24"/>
          <w:szCs w:val="24"/>
        </w:rPr>
        <w:t xml:space="preserve"> in filling data gaps and generating synthetic data for </w:t>
      </w:r>
      <w:proofErr w:type="spellStart"/>
      <w:r w:rsidRPr="00FB69CC">
        <w:rPr>
          <w:rFonts w:ascii="Times New Roman" w:hAnsi="Times New Roman"/>
          <w:sz w:val="24"/>
          <w:szCs w:val="24"/>
        </w:rPr>
        <w:t>ungauged</w:t>
      </w:r>
      <w:proofErr w:type="spellEnd"/>
      <w:r w:rsidRPr="00FB69CC">
        <w:rPr>
          <w:rFonts w:ascii="Times New Roman" w:hAnsi="Times New Roman"/>
          <w:sz w:val="24"/>
          <w:szCs w:val="24"/>
        </w:rPr>
        <w:t xml:space="preserve"> </w:t>
      </w:r>
      <w:r>
        <w:rPr>
          <w:rFonts w:ascii="Times New Roman" w:hAnsi="Times New Roman"/>
          <w:sz w:val="24"/>
          <w:szCs w:val="24"/>
        </w:rPr>
        <w:t>runoff</w:t>
      </w:r>
      <w:r w:rsidRPr="00FB69CC">
        <w:rPr>
          <w:rFonts w:ascii="Times New Roman" w:hAnsi="Times New Roman"/>
          <w:sz w:val="24"/>
          <w:szCs w:val="24"/>
        </w:rPr>
        <w:t>s</w:t>
      </w:r>
      <w:r>
        <w:rPr>
          <w:rFonts w:ascii="Times New Roman" w:hAnsi="Times New Roman"/>
          <w:sz w:val="24"/>
          <w:szCs w:val="24"/>
        </w:rPr>
        <w:t>,</w:t>
      </w:r>
      <w:r w:rsidRPr="00FB69CC">
        <w:rPr>
          <w:rFonts w:ascii="Times New Roman" w:hAnsi="Times New Roman"/>
          <w:sz w:val="24"/>
          <w:szCs w:val="24"/>
        </w:rPr>
        <w:t xml:space="preserve"> </w:t>
      </w:r>
      <w:r>
        <w:rPr>
          <w:rFonts w:ascii="Times New Roman" w:hAnsi="Times New Roman"/>
          <w:sz w:val="24"/>
          <w:szCs w:val="24"/>
        </w:rPr>
        <w:t xml:space="preserve">and in </w:t>
      </w:r>
      <w:r w:rsidRPr="00FB69CC">
        <w:rPr>
          <w:rFonts w:ascii="Times New Roman" w:hAnsi="Times New Roman"/>
          <w:sz w:val="24"/>
          <w:szCs w:val="24"/>
        </w:rPr>
        <w:t xml:space="preserve">basins with gauges/historical record </w:t>
      </w:r>
      <w:r>
        <w:rPr>
          <w:rFonts w:ascii="Times New Roman" w:hAnsi="Times New Roman"/>
          <w:sz w:val="24"/>
          <w:szCs w:val="24"/>
        </w:rPr>
        <w:t xml:space="preserve">that have been </w:t>
      </w:r>
      <w:r w:rsidRPr="00FB69CC">
        <w:rPr>
          <w:rFonts w:ascii="Times New Roman" w:hAnsi="Times New Roman"/>
          <w:sz w:val="24"/>
          <w:szCs w:val="24"/>
        </w:rPr>
        <w:t xml:space="preserve">excluded from </w:t>
      </w:r>
      <w:r>
        <w:rPr>
          <w:rFonts w:ascii="Times New Roman" w:hAnsi="Times New Roman"/>
          <w:sz w:val="24"/>
          <w:szCs w:val="24"/>
        </w:rPr>
        <w:t>the WATFLOOD analysis?</w:t>
      </w:r>
      <w:r w:rsidR="005B0D3B">
        <w:rPr>
          <w:rFonts w:ascii="Times New Roman" w:hAnsi="Times New Roman"/>
          <w:sz w:val="24"/>
          <w:szCs w:val="24"/>
        </w:rPr>
        <w:t xml:space="preserve">  </w:t>
      </w:r>
      <w:r w:rsidR="005B0D3B" w:rsidRPr="005B0D3B">
        <w:rPr>
          <w:rFonts w:ascii="Times New Roman" w:hAnsi="Times New Roman"/>
          <w:color w:val="FF0000"/>
          <w:sz w:val="24"/>
          <w:szCs w:val="24"/>
        </w:rPr>
        <w:t>Unknown</w:t>
      </w:r>
    </w:p>
    <w:p w:rsidR="005B0D3B" w:rsidRPr="005B0D3B" w:rsidRDefault="0080709B" w:rsidP="005B0D3B">
      <w:pPr>
        <w:pStyle w:val="ListParagraph"/>
        <w:numPr>
          <w:ilvl w:val="0"/>
          <w:numId w:val="8"/>
        </w:numPr>
        <w:spacing w:before="120" w:after="120"/>
        <w:ind w:left="0" w:firstLine="0"/>
        <w:rPr>
          <w:rFonts w:ascii="Times New Roman" w:hAnsi="Times New Roman"/>
          <w:color w:val="FF0000"/>
          <w:sz w:val="24"/>
          <w:szCs w:val="24"/>
        </w:rPr>
      </w:pPr>
      <w:r w:rsidRPr="005B0D3B">
        <w:rPr>
          <w:rFonts w:ascii="Times New Roman" w:hAnsi="Times New Roman"/>
          <w:sz w:val="24"/>
          <w:szCs w:val="24"/>
        </w:rPr>
        <w:t xml:space="preserve">How was the WATFLOOD model used to simulate flows in </w:t>
      </w:r>
      <w:proofErr w:type="spellStart"/>
      <w:r w:rsidRPr="005B0D3B">
        <w:rPr>
          <w:rFonts w:ascii="Times New Roman" w:hAnsi="Times New Roman"/>
          <w:sz w:val="24"/>
          <w:szCs w:val="24"/>
        </w:rPr>
        <w:t>ungauged</w:t>
      </w:r>
      <w:proofErr w:type="spellEnd"/>
      <w:r w:rsidRPr="005B0D3B">
        <w:rPr>
          <w:rFonts w:ascii="Times New Roman" w:hAnsi="Times New Roman"/>
          <w:sz w:val="24"/>
          <w:szCs w:val="24"/>
        </w:rPr>
        <w:t xml:space="preserve"> basins?</w:t>
      </w:r>
      <w:r w:rsidR="005B0D3B" w:rsidRPr="005B0D3B">
        <w:rPr>
          <w:rFonts w:ascii="Times New Roman" w:hAnsi="Times New Roman"/>
          <w:sz w:val="24"/>
          <w:szCs w:val="24"/>
        </w:rPr>
        <w:t xml:space="preserve"> </w:t>
      </w:r>
      <w:r w:rsidR="005B0D3B" w:rsidRPr="005B0D3B">
        <w:rPr>
          <w:rFonts w:ascii="Times New Roman" w:hAnsi="Times New Roman"/>
          <w:color w:val="FF0000"/>
          <w:sz w:val="24"/>
          <w:szCs w:val="24"/>
        </w:rPr>
        <w:t xml:space="preserve">WATFLOOD parameters were estimated for the land covers in the gauged areas. These parameters were then used in </w:t>
      </w:r>
      <w:proofErr w:type="spellStart"/>
      <w:r w:rsidR="005B0D3B" w:rsidRPr="005B0D3B">
        <w:rPr>
          <w:rFonts w:ascii="Times New Roman" w:hAnsi="Times New Roman"/>
          <w:color w:val="FF0000"/>
          <w:sz w:val="24"/>
          <w:szCs w:val="24"/>
        </w:rPr>
        <w:t>ungauged</w:t>
      </w:r>
      <w:proofErr w:type="spellEnd"/>
      <w:r w:rsidR="005B0D3B" w:rsidRPr="005B0D3B">
        <w:rPr>
          <w:rFonts w:ascii="Times New Roman" w:hAnsi="Times New Roman"/>
          <w:color w:val="FF0000"/>
          <w:sz w:val="24"/>
          <w:szCs w:val="24"/>
        </w:rPr>
        <w:t xml:space="preserve"> areas matched up with each land cover class. E.G. coniferous forests in the gauged areas have the same parameters as coniferous forests in the </w:t>
      </w:r>
      <w:proofErr w:type="spellStart"/>
      <w:r w:rsidR="005B0D3B" w:rsidRPr="005B0D3B">
        <w:rPr>
          <w:rFonts w:ascii="Times New Roman" w:hAnsi="Times New Roman"/>
          <w:color w:val="FF0000"/>
          <w:sz w:val="24"/>
          <w:szCs w:val="24"/>
        </w:rPr>
        <w:t>ungauged</w:t>
      </w:r>
      <w:proofErr w:type="spellEnd"/>
      <w:r w:rsidR="005B0D3B" w:rsidRPr="005B0D3B">
        <w:rPr>
          <w:rFonts w:ascii="Times New Roman" w:hAnsi="Times New Roman"/>
          <w:color w:val="FF0000"/>
          <w:sz w:val="24"/>
          <w:szCs w:val="24"/>
        </w:rPr>
        <w:t xml:space="preserve"> areas. It important that there are NO hydrological parameters for watersheds and/or </w:t>
      </w:r>
      <w:proofErr w:type="spellStart"/>
      <w:r w:rsidR="005B0D3B" w:rsidRPr="005B0D3B">
        <w:rPr>
          <w:rFonts w:ascii="Times New Roman" w:hAnsi="Times New Roman"/>
          <w:color w:val="FF0000"/>
          <w:sz w:val="24"/>
          <w:szCs w:val="24"/>
        </w:rPr>
        <w:t>subwatersheds</w:t>
      </w:r>
      <w:proofErr w:type="spellEnd"/>
      <w:r w:rsidR="005B0D3B" w:rsidRPr="005B0D3B">
        <w:rPr>
          <w:rFonts w:ascii="Times New Roman" w:hAnsi="Times New Roman"/>
          <w:color w:val="FF0000"/>
          <w:sz w:val="24"/>
          <w:szCs w:val="24"/>
        </w:rPr>
        <w:t>.</w:t>
      </w:r>
    </w:p>
    <w:p w:rsidR="002536E3" w:rsidRPr="005B0D3B" w:rsidRDefault="002536E3" w:rsidP="005B0D3B">
      <w:pPr>
        <w:pStyle w:val="ListParagraph"/>
        <w:numPr>
          <w:ilvl w:val="0"/>
          <w:numId w:val="8"/>
        </w:numPr>
        <w:spacing w:before="120" w:after="120"/>
        <w:ind w:left="340" w:hanging="340"/>
        <w:rPr>
          <w:rFonts w:ascii="Times New Roman" w:hAnsi="Times New Roman"/>
          <w:color w:val="FF0000"/>
          <w:sz w:val="24"/>
          <w:szCs w:val="24"/>
        </w:rPr>
      </w:pPr>
      <w:r>
        <w:rPr>
          <w:rFonts w:ascii="Times New Roman" w:hAnsi="Times New Roman"/>
          <w:sz w:val="24"/>
          <w:szCs w:val="24"/>
        </w:rPr>
        <w:t xml:space="preserve">How is </w:t>
      </w:r>
      <w:r w:rsidR="005B0D3B" w:rsidRPr="005B0D3B">
        <w:rPr>
          <w:rFonts w:ascii="Times New Roman" w:hAnsi="Times New Roman"/>
          <w:color w:val="FF0000"/>
          <w:sz w:val="24"/>
          <w:szCs w:val="24"/>
        </w:rPr>
        <w:t>watflood</w:t>
      </w:r>
      <w:r w:rsidR="005B0D3B">
        <w:rPr>
          <w:rFonts w:ascii="Times New Roman" w:hAnsi="Times New Roman"/>
          <w:sz w:val="24"/>
          <w:szCs w:val="24"/>
        </w:rPr>
        <w:t xml:space="preserve"> </w:t>
      </w:r>
      <w:r>
        <w:rPr>
          <w:rFonts w:ascii="Times New Roman" w:hAnsi="Times New Roman"/>
          <w:sz w:val="24"/>
          <w:szCs w:val="24"/>
        </w:rPr>
        <w:t>model output used in River1D?</w:t>
      </w:r>
      <w:r w:rsidR="005B0D3B">
        <w:rPr>
          <w:rFonts w:ascii="Times New Roman" w:hAnsi="Times New Roman"/>
          <w:sz w:val="24"/>
          <w:szCs w:val="24"/>
        </w:rPr>
        <w:t xml:space="preserve"> </w:t>
      </w:r>
      <w:r w:rsidR="005B0D3B" w:rsidRPr="005B0D3B">
        <w:rPr>
          <w:rFonts w:ascii="Times New Roman" w:hAnsi="Times New Roman"/>
          <w:color w:val="FF0000"/>
          <w:sz w:val="24"/>
          <w:szCs w:val="24"/>
        </w:rPr>
        <w:t>Described in detail in the report</w:t>
      </w:r>
      <w:r w:rsidR="005B0D3B">
        <w:rPr>
          <w:rFonts w:ascii="Times New Roman" w:hAnsi="Times New Roman"/>
          <w:sz w:val="24"/>
          <w:szCs w:val="24"/>
        </w:rPr>
        <w:t xml:space="preserve">. </w:t>
      </w:r>
      <w:r w:rsidR="005B0D3B" w:rsidRPr="005B0D3B">
        <w:rPr>
          <w:rFonts w:ascii="Times New Roman" w:hAnsi="Times New Roman"/>
          <w:color w:val="FF0000"/>
          <w:sz w:val="24"/>
          <w:szCs w:val="24"/>
        </w:rPr>
        <w:t xml:space="preserve">In WATFLOOD, computed flows at gauging stations </w:t>
      </w:r>
      <w:r w:rsidR="005B0D3B">
        <w:rPr>
          <w:rFonts w:ascii="Times New Roman" w:hAnsi="Times New Roman"/>
          <w:color w:val="FF0000"/>
          <w:sz w:val="24"/>
          <w:szCs w:val="24"/>
        </w:rPr>
        <w:t>are replaced by observed flows there and routed downstream along with model flows computed along the way to where a grid is reached that is part of a flow1D reach. There the combined flows are written to a file for the flow1d node.</w:t>
      </w:r>
    </w:p>
    <w:p w:rsidR="0080709B" w:rsidRDefault="0080709B" w:rsidP="0080709B">
      <w:pPr>
        <w:pStyle w:val="ListParagraph"/>
        <w:numPr>
          <w:ilvl w:val="0"/>
          <w:numId w:val="8"/>
        </w:numPr>
        <w:spacing w:before="120" w:after="120"/>
        <w:ind w:left="340" w:hanging="340"/>
        <w:rPr>
          <w:rFonts w:ascii="Times New Roman" w:hAnsi="Times New Roman"/>
          <w:sz w:val="24"/>
          <w:szCs w:val="24"/>
        </w:rPr>
      </w:pPr>
      <w:r>
        <w:rPr>
          <w:rFonts w:ascii="Times New Roman" w:hAnsi="Times New Roman"/>
          <w:sz w:val="24"/>
          <w:szCs w:val="24"/>
        </w:rPr>
        <w:t xml:space="preserve">What are the top </w:t>
      </w:r>
      <w:r w:rsidRPr="00FB69CC">
        <w:rPr>
          <w:rFonts w:ascii="Times New Roman" w:hAnsi="Times New Roman"/>
          <w:sz w:val="24"/>
          <w:szCs w:val="24"/>
        </w:rPr>
        <w:t>priorit</w:t>
      </w:r>
      <w:r>
        <w:rPr>
          <w:rFonts w:ascii="Times New Roman" w:hAnsi="Times New Roman"/>
          <w:sz w:val="24"/>
          <w:szCs w:val="24"/>
        </w:rPr>
        <w:t>y</w:t>
      </w:r>
      <w:r w:rsidRPr="00FB69CC">
        <w:rPr>
          <w:rFonts w:ascii="Times New Roman" w:hAnsi="Times New Roman"/>
          <w:sz w:val="24"/>
          <w:szCs w:val="24"/>
        </w:rPr>
        <w:t xml:space="preserve"> improvement </w:t>
      </w:r>
      <w:r>
        <w:rPr>
          <w:rFonts w:ascii="Times New Roman" w:hAnsi="Times New Roman"/>
          <w:sz w:val="24"/>
          <w:szCs w:val="24"/>
        </w:rPr>
        <w:t xml:space="preserve">tasks? How important is enabling the </w:t>
      </w:r>
      <w:r w:rsidRPr="00FB69CC">
        <w:rPr>
          <w:rFonts w:ascii="Times New Roman" w:hAnsi="Times New Roman"/>
          <w:sz w:val="24"/>
          <w:szCs w:val="24"/>
        </w:rPr>
        <w:t>use of lat &amp; long instead of UTM grid, an</w:t>
      </w:r>
      <w:r>
        <w:rPr>
          <w:rFonts w:ascii="Times New Roman" w:hAnsi="Times New Roman"/>
          <w:sz w:val="24"/>
          <w:szCs w:val="24"/>
        </w:rPr>
        <w:t xml:space="preserve">nual </w:t>
      </w:r>
      <w:proofErr w:type="spellStart"/>
      <w:r>
        <w:rPr>
          <w:rFonts w:ascii="Times New Roman" w:hAnsi="Times New Roman"/>
          <w:sz w:val="24"/>
          <w:szCs w:val="24"/>
        </w:rPr>
        <w:t>vs</w:t>
      </w:r>
      <w:proofErr w:type="spellEnd"/>
      <w:r>
        <w:rPr>
          <w:rFonts w:ascii="Times New Roman" w:hAnsi="Times New Roman"/>
          <w:sz w:val="24"/>
          <w:szCs w:val="24"/>
        </w:rPr>
        <w:t xml:space="preserve"> monthly data files, </w:t>
      </w:r>
      <w:proofErr w:type="spellStart"/>
      <w:r>
        <w:rPr>
          <w:rFonts w:ascii="Times New Roman" w:hAnsi="Times New Roman"/>
          <w:sz w:val="24"/>
          <w:szCs w:val="24"/>
        </w:rPr>
        <w:t>etc</w:t>
      </w:r>
      <w:proofErr w:type="spellEnd"/>
      <w:r>
        <w:rPr>
          <w:rFonts w:ascii="Times New Roman" w:hAnsi="Times New Roman"/>
          <w:sz w:val="24"/>
          <w:szCs w:val="24"/>
        </w:rPr>
        <w:t>?</w:t>
      </w:r>
      <w:r w:rsidR="005B0D3B">
        <w:rPr>
          <w:rFonts w:ascii="Times New Roman" w:hAnsi="Times New Roman"/>
          <w:sz w:val="24"/>
          <w:szCs w:val="24"/>
        </w:rPr>
        <w:t xml:space="preserve"> </w:t>
      </w:r>
      <w:r w:rsidR="005B0D3B">
        <w:rPr>
          <w:rFonts w:ascii="Times New Roman" w:hAnsi="Times New Roman"/>
          <w:color w:val="FF0000"/>
          <w:sz w:val="24"/>
          <w:szCs w:val="24"/>
        </w:rPr>
        <w:t xml:space="preserve">It is very important to set up a new model using </w:t>
      </w:r>
      <w:proofErr w:type="spellStart"/>
      <w:r w:rsidR="005B0D3B">
        <w:rPr>
          <w:rFonts w:ascii="Times New Roman" w:hAnsi="Times New Roman"/>
          <w:color w:val="FF0000"/>
          <w:sz w:val="24"/>
          <w:szCs w:val="24"/>
        </w:rPr>
        <w:t>lat</w:t>
      </w:r>
      <w:proofErr w:type="spellEnd"/>
      <w:r w:rsidR="005B0D3B">
        <w:rPr>
          <w:rFonts w:ascii="Times New Roman" w:hAnsi="Times New Roman"/>
          <w:color w:val="FF0000"/>
          <w:sz w:val="24"/>
          <w:szCs w:val="24"/>
        </w:rPr>
        <w:t>-long and the up-to-date DEM &amp; land cover maps (</w:t>
      </w:r>
      <w:proofErr w:type="spellStart"/>
      <w:r w:rsidR="005B0D3B">
        <w:rPr>
          <w:rFonts w:ascii="Times New Roman" w:hAnsi="Times New Roman"/>
          <w:color w:val="FF0000"/>
          <w:sz w:val="24"/>
          <w:szCs w:val="24"/>
        </w:rPr>
        <w:t>GeoBase</w:t>
      </w:r>
      <w:proofErr w:type="spellEnd"/>
      <w:r w:rsidR="005B0D3B">
        <w:rPr>
          <w:rFonts w:ascii="Times New Roman" w:hAnsi="Times New Roman"/>
          <w:color w:val="FF0000"/>
          <w:sz w:val="24"/>
          <w:szCs w:val="24"/>
        </w:rPr>
        <w:t>) which were not available for the original setup.</w:t>
      </w:r>
    </w:p>
    <w:p w:rsidR="00736A82" w:rsidRPr="00C758BE" w:rsidRDefault="00C612F5" w:rsidP="003237D7">
      <w:pPr>
        <w:numPr>
          <w:ilvl w:val="0"/>
          <w:numId w:val="5"/>
        </w:numPr>
        <w:spacing w:before="120"/>
        <w:ind w:left="340" w:hanging="340"/>
        <w:rPr>
          <w:rFonts w:ascii="Times New Roman" w:eastAsia="Times New Roman" w:hAnsi="Times New Roman" w:cs="Times New Roman"/>
          <w:sz w:val="24"/>
          <w:szCs w:val="24"/>
        </w:rPr>
      </w:pPr>
      <w:r>
        <w:rPr>
          <w:rFonts w:ascii="Times New Roman" w:eastAsia="Times New Roman" w:hAnsi="Times New Roman" w:cs="Times New Roman"/>
          <w:sz w:val="24"/>
          <w:szCs w:val="24"/>
        </w:rPr>
        <w:t>Could</w:t>
      </w:r>
      <w:r w:rsidR="00736A82" w:rsidRPr="00C758BE">
        <w:rPr>
          <w:rFonts w:ascii="Times New Roman" w:eastAsia="Times New Roman" w:hAnsi="Times New Roman" w:cs="Times New Roman"/>
          <w:sz w:val="24"/>
          <w:szCs w:val="24"/>
        </w:rPr>
        <w:t xml:space="preserve"> WSC's lower Liard River/MRB navigation forecast model </w:t>
      </w:r>
      <w:r>
        <w:rPr>
          <w:rFonts w:ascii="Times New Roman" w:eastAsia="Times New Roman" w:hAnsi="Times New Roman" w:cs="Times New Roman"/>
          <w:sz w:val="24"/>
          <w:szCs w:val="24"/>
        </w:rPr>
        <w:t>be adapted to extend</w:t>
      </w:r>
      <w:r w:rsidR="00736A82" w:rsidRPr="00C758BE">
        <w:rPr>
          <w:rFonts w:ascii="Times New Roman" w:eastAsia="Times New Roman" w:hAnsi="Times New Roman" w:cs="Times New Roman"/>
          <w:sz w:val="24"/>
          <w:szCs w:val="24"/>
        </w:rPr>
        <w:t xml:space="preserve"> MRBHM to the entire Liard River basin</w:t>
      </w:r>
      <w:r>
        <w:rPr>
          <w:rFonts w:ascii="Times New Roman" w:eastAsia="Times New Roman" w:hAnsi="Times New Roman" w:cs="Times New Roman"/>
          <w:sz w:val="24"/>
          <w:szCs w:val="24"/>
        </w:rPr>
        <w:t>?</w:t>
      </w:r>
    </w:p>
    <w:p w:rsidR="00843687" w:rsidRPr="00103E5E" w:rsidRDefault="00843687" w:rsidP="00103E5E">
      <w:pPr>
        <w:spacing w:before="480"/>
        <w:ind w:left="6" w:firstLine="0"/>
        <w:rPr>
          <w:rFonts w:ascii="Times New Roman" w:hAnsi="Times New Roman"/>
          <w:b/>
          <w:i/>
          <w:sz w:val="24"/>
          <w:szCs w:val="24"/>
        </w:rPr>
      </w:pPr>
      <w:r w:rsidRPr="00103E5E">
        <w:rPr>
          <w:rFonts w:ascii="Times New Roman" w:hAnsi="Times New Roman"/>
          <w:b/>
          <w:i/>
          <w:sz w:val="24"/>
          <w:szCs w:val="24"/>
        </w:rPr>
        <w:t>River1D</w:t>
      </w:r>
    </w:p>
    <w:p w:rsidR="00103E5E" w:rsidRPr="00F142DD" w:rsidRDefault="00103E5E" w:rsidP="00E01AD4">
      <w:pPr>
        <w:spacing w:before="120"/>
        <w:ind w:left="0" w:firstLine="0"/>
        <w:rPr>
          <w:rFonts w:ascii="Times New Roman" w:hAnsi="Times New Roman"/>
          <w:i/>
          <w:sz w:val="24"/>
          <w:szCs w:val="24"/>
        </w:rPr>
      </w:pPr>
      <w:r w:rsidRPr="00F142DD">
        <w:rPr>
          <w:rFonts w:ascii="Times New Roman" w:hAnsi="Times New Roman"/>
          <w:i/>
          <w:sz w:val="24"/>
          <w:szCs w:val="24"/>
        </w:rPr>
        <w:t>Channel Cross-Sections</w:t>
      </w:r>
    </w:p>
    <w:p w:rsidR="00103E5E" w:rsidRDefault="00103E5E" w:rsidP="00103E5E">
      <w:pPr>
        <w:pStyle w:val="ListParagraph"/>
        <w:numPr>
          <w:ilvl w:val="0"/>
          <w:numId w:val="1"/>
        </w:numPr>
        <w:spacing w:before="120" w:after="120"/>
        <w:ind w:left="357" w:hanging="357"/>
        <w:rPr>
          <w:rFonts w:ascii="Times New Roman" w:hAnsi="Times New Roman"/>
          <w:sz w:val="24"/>
          <w:szCs w:val="24"/>
        </w:rPr>
      </w:pPr>
      <w:r>
        <w:rPr>
          <w:rFonts w:ascii="Times New Roman" w:hAnsi="Times New Roman"/>
          <w:sz w:val="24"/>
          <w:szCs w:val="24"/>
        </w:rPr>
        <w:t>W</w:t>
      </w:r>
      <w:r w:rsidRPr="003B1149">
        <w:rPr>
          <w:rFonts w:ascii="Times New Roman" w:hAnsi="Times New Roman"/>
          <w:sz w:val="24"/>
          <w:szCs w:val="24"/>
        </w:rPr>
        <w:t>hat cross-section data was used in the current model</w:t>
      </w:r>
    </w:p>
    <w:p w:rsidR="00103E5E" w:rsidRPr="00F142DD" w:rsidRDefault="00103E5E" w:rsidP="00103E5E">
      <w:pPr>
        <w:pStyle w:val="ListParagraph"/>
        <w:numPr>
          <w:ilvl w:val="0"/>
          <w:numId w:val="1"/>
        </w:numPr>
        <w:spacing w:before="120" w:after="120"/>
        <w:ind w:left="357" w:hanging="357"/>
        <w:rPr>
          <w:rFonts w:ascii="Times New Roman" w:hAnsi="Times New Roman"/>
          <w:sz w:val="24"/>
          <w:szCs w:val="24"/>
        </w:rPr>
      </w:pPr>
      <w:r w:rsidRPr="00F142DD">
        <w:rPr>
          <w:rFonts w:ascii="Times New Roman" w:hAnsi="Times New Roman"/>
          <w:sz w:val="24"/>
          <w:szCs w:val="24"/>
        </w:rPr>
        <w:t xml:space="preserve">How </w:t>
      </w:r>
      <w:proofErr w:type="gramStart"/>
      <w:r w:rsidRPr="00F142DD">
        <w:rPr>
          <w:rFonts w:ascii="Times New Roman" w:hAnsi="Times New Roman"/>
          <w:sz w:val="24"/>
          <w:szCs w:val="24"/>
        </w:rPr>
        <w:t>are</w:t>
      </w:r>
      <w:proofErr w:type="gramEnd"/>
      <w:r w:rsidRPr="00F142DD">
        <w:rPr>
          <w:rFonts w:ascii="Times New Roman" w:hAnsi="Times New Roman"/>
          <w:sz w:val="24"/>
          <w:szCs w:val="24"/>
        </w:rPr>
        <w:t xml:space="preserve"> the datum of the different channel cross-sections (Appendix D of the Report) determined in generating the profiles?</w:t>
      </w:r>
    </w:p>
    <w:p w:rsidR="00103E5E" w:rsidRPr="00F142DD" w:rsidRDefault="00103E5E" w:rsidP="00103E5E">
      <w:pPr>
        <w:pStyle w:val="ListParagraph"/>
        <w:numPr>
          <w:ilvl w:val="0"/>
          <w:numId w:val="1"/>
        </w:numPr>
        <w:rPr>
          <w:rFonts w:ascii="Times New Roman" w:hAnsi="Times New Roman"/>
          <w:sz w:val="24"/>
          <w:szCs w:val="24"/>
        </w:rPr>
      </w:pPr>
      <w:r w:rsidRPr="00F142DD">
        <w:rPr>
          <w:rFonts w:ascii="Times New Roman" w:hAnsi="Times New Roman"/>
          <w:sz w:val="24"/>
          <w:szCs w:val="24"/>
        </w:rPr>
        <w:t>How are channel parameters (width and water depth) in the model's rectangular channels determined?</w:t>
      </w:r>
      <w:r w:rsidRPr="00F142DD">
        <w:rPr>
          <w:rFonts w:ascii="Times New Roman" w:hAnsi="Times New Roman"/>
          <w:sz w:val="24"/>
          <w:szCs w:val="24"/>
          <w:vertAlign w:val="superscript"/>
        </w:rPr>
        <w:footnoteReference w:id="1"/>
      </w:r>
    </w:p>
    <w:p w:rsidR="00103E5E" w:rsidRPr="00F142DD" w:rsidRDefault="00103E5E" w:rsidP="00103E5E">
      <w:pPr>
        <w:pStyle w:val="ListParagraph"/>
        <w:numPr>
          <w:ilvl w:val="0"/>
          <w:numId w:val="1"/>
        </w:numPr>
        <w:spacing w:before="120" w:after="120"/>
        <w:ind w:left="357" w:hanging="357"/>
        <w:rPr>
          <w:rFonts w:ascii="Times New Roman" w:hAnsi="Times New Roman"/>
          <w:sz w:val="24"/>
          <w:szCs w:val="24"/>
        </w:rPr>
      </w:pPr>
      <w:r>
        <w:rPr>
          <w:rFonts w:ascii="Times New Roman" w:hAnsi="Times New Roman"/>
          <w:sz w:val="24"/>
          <w:szCs w:val="24"/>
        </w:rPr>
        <w:lastRenderedPageBreak/>
        <w:t xml:space="preserve">What </w:t>
      </w:r>
      <w:proofErr w:type="gramStart"/>
      <w:r>
        <w:rPr>
          <w:rFonts w:ascii="Times New Roman" w:hAnsi="Times New Roman"/>
          <w:sz w:val="24"/>
          <w:szCs w:val="24"/>
        </w:rPr>
        <w:t>are</w:t>
      </w:r>
      <w:proofErr w:type="gramEnd"/>
      <w:r>
        <w:rPr>
          <w:rFonts w:ascii="Times New Roman" w:hAnsi="Times New Roman"/>
          <w:sz w:val="24"/>
          <w:szCs w:val="24"/>
        </w:rPr>
        <w:t xml:space="preserve"> the</w:t>
      </w:r>
      <w:r w:rsidRPr="00F142DD">
        <w:rPr>
          <w:rFonts w:ascii="Times New Roman" w:hAnsi="Times New Roman"/>
          <w:sz w:val="24"/>
          <w:szCs w:val="24"/>
        </w:rPr>
        <w:t xml:space="preserve"> channel cross-sections </w:t>
      </w:r>
      <w:r>
        <w:rPr>
          <w:rFonts w:ascii="Times New Roman" w:hAnsi="Times New Roman"/>
          <w:sz w:val="24"/>
          <w:szCs w:val="24"/>
        </w:rPr>
        <w:t>used for</w:t>
      </w:r>
      <w:r w:rsidRPr="00F142DD">
        <w:rPr>
          <w:rFonts w:ascii="Times New Roman" w:hAnsi="Times New Roman"/>
          <w:sz w:val="24"/>
          <w:szCs w:val="24"/>
        </w:rPr>
        <w:t xml:space="preserve"> the Mackenzie River </w:t>
      </w:r>
      <w:r>
        <w:rPr>
          <w:rFonts w:ascii="Times New Roman" w:hAnsi="Times New Roman"/>
          <w:sz w:val="24"/>
          <w:szCs w:val="24"/>
        </w:rPr>
        <w:t xml:space="preserve">and have they been </w:t>
      </w:r>
      <w:r w:rsidRPr="00F142DD">
        <w:rPr>
          <w:rFonts w:ascii="Times New Roman" w:hAnsi="Times New Roman"/>
          <w:sz w:val="24"/>
          <w:szCs w:val="24"/>
        </w:rPr>
        <w:t>included in Appendix D?</w:t>
      </w:r>
    </w:p>
    <w:p w:rsidR="00103E5E" w:rsidRPr="00E10A0A" w:rsidRDefault="00E10A0A" w:rsidP="00E10A0A">
      <w:pPr>
        <w:spacing w:before="120"/>
        <w:ind w:left="0" w:firstLine="0"/>
        <w:rPr>
          <w:rFonts w:ascii="Times New Roman" w:hAnsi="Times New Roman"/>
          <w:i/>
          <w:sz w:val="24"/>
          <w:szCs w:val="24"/>
        </w:rPr>
      </w:pPr>
      <w:r>
        <w:rPr>
          <w:rFonts w:ascii="Times New Roman" w:hAnsi="Times New Roman"/>
          <w:i/>
          <w:sz w:val="24"/>
          <w:szCs w:val="24"/>
        </w:rPr>
        <w:t>Monitoring stations</w:t>
      </w:r>
    </w:p>
    <w:p w:rsidR="00843687" w:rsidRPr="00FB69CC" w:rsidRDefault="00843687" w:rsidP="003237D7">
      <w:pPr>
        <w:numPr>
          <w:ilvl w:val="0"/>
          <w:numId w:val="14"/>
        </w:numPr>
        <w:spacing w:before="120"/>
        <w:ind w:left="340" w:hanging="340"/>
        <w:rPr>
          <w:rFonts w:ascii="Times New Roman" w:hAnsi="Times New Roman"/>
          <w:sz w:val="24"/>
          <w:szCs w:val="24"/>
        </w:rPr>
      </w:pPr>
      <w:r>
        <w:rPr>
          <w:rFonts w:ascii="Times New Roman" w:hAnsi="Times New Roman"/>
          <w:sz w:val="24"/>
          <w:szCs w:val="24"/>
        </w:rPr>
        <w:t xml:space="preserve">What is the </w:t>
      </w:r>
      <w:r w:rsidRPr="00910AE9">
        <w:rPr>
          <w:rFonts w:ascii="Times New Roman" w:hAnsi="Times New Roman"/>
          <w:sz w:val="24"/>
          <w:szCs w:val="24"/>
        </w:rPr>
        <w:t>rationale for</w:t>
      </w:r>
      <w:r>
        <w:rPr>
          <w:rFonts w:ascii="Times New Roman" w:hAnsi="Times New Roman"/>
          <w:sz w:val="24"/>
          <w:szCs w:val="24"/>
        </w:rPr>
        <w:t xml:space="preserve"> the</w:t>
      </w:r>
      <w:r w:rsidRPr="00910AE9">
        <w:rPr>
          <w:rFonts w:ascii="Times New Roman" w:hAnsi="Times New Roman"/>
          <w:sz w:val="24"/>
          <w:szCs w:val="24"/>
        </w:rPr>
        <w:t xml:space="preserve"> </w:t>
      </w:r>
      <w:r w:rsidRPr="00FB69CC">
        <w:rPr>
          <w:rFonts w:ascii="Times New Roman" w:hAnsi="Times New Roman"/>
          <w:sz w:val="24"/>
          <w:szCs w:val="24"/>
        </w:rPr>
        <w:t>selection of the 6</w:t>
      </w:r>
      <w:r w:rsidR="0038560D">
        <w:rPr>
          <w:rFonts w:ascii="Times New Roman" w:hAnsi="Times New Roman"/>
          <w:sz w:val="24"/>
          <w:szCs w:val="24"/>
        </w:rPr>
        <w:t xml:space="preserve">6 or 67 gauged stations </w:t>
      </w:r>
      <w:r w:rsidRPr="00FB69CC">
        <w:rPr>
          <w:rFonts w:ascii="Times New Roman" w:hAnsi="Times New Roman"/>
          <w:sz w:val="24"/>
          <w:szCs w:val="24"/>
        </w:rPr>
        <w:t xml:space="preserve">and </w:t>
      </w:r>
      <w:r w:rsidR="0038560D">
        <w:rPr>
          <w:rFonts w:ascii="Times New Roman" w:hAnsi="Times New Roman"/>
          <w:sz w:val="24"/>
          <w:szCs w:val="24"/>
        </w:rPr>
        <w:t>the use of this data</w:t>
      </w:r>
      <w:r w:rsidRPr="00FB69CC">
        <w:rPr>
          <w:rFonts w:ascii="Times New Roman" w:hAnsi="Times New Roman"/>
          <w:sz w:val="24"/>
          <w:szCs w:val="24"/>
        </w:rPr>
        <w:t xml:space="preserve"> as the basis for River1D routing of flows through MRB</w:t>
      </w:r>
      <w:r w:rsidR="00480EFD">
        <w:rPr>
          <w:rFonts w:ascii="Times New Roman" w:hAnsi="Times New Roman"/>
          <w:sz w:val="24"/>
          <w:szCs w:val="24"/>
        </w:rPr>
        <w:t>?</w:t>
      </w:r>
    </w:p>
    <w:p w:rsidR="00843687" w:rsidRPr="00FB69CC" w:rsidRDefault="00480EFD" w:rsidP="003237D7">
      <w:pPr>
        <w:numPr>
          <w:ilvl w:val="0"/>
          <w:numId w:val="14"/>
        </w:numPr>
        <w:spacing w:before="120"/>
        <w:ind w:left="340" w:hanging="340"/>
        <w:rPr>
          <w:rFonts w:ascii="Times New Roman" w:hAnsi="Times New Roman"/>
          <w:sz w:val="24"/>
          <w:szCs w:val="24"/>
        </w:rPr>
      </w:pPr>
      <w:r>
        <w:rPr>
          <w:rFonts w:ascii="Times New Roman" w:hAnsi="Times New Roman"/>
          <w:sz w:val="24"/>
          <w:szCs w:val="24"/>
        </w:rPr>
        <w:t>Where are the</w:t>
      </w:r>
      <w:r w:rsidR="00843687" w:rsidRPr="00FB69CC">
        <w:rPr>
          <w:rFonts w:ascii="Times New Roman" w:hAnsi="Times New Roman"/>
          <w:sz w:val="24"/>
          <w:szCs w:val="24"/>
        </w:rPr>
        <w:t xml:space="preserve"> inflow points for these and additional un-gauged flows (the extra 106 of 172 modelling network control sites)</w:t>
      </w:r>
      <w:r w:rsidR="00E26DFA">
        <w:rPr>
          <w:rFonts w:ascii="Times New Roman" w:hAnsi="Times New Roman"/>
          <w:sz w:val="24"/>
          <w:szCs w:val="24"/>
        </w:rPr>
        <w:t>?</w:t>
      </w:r>
    </w:p>
    <w:p w:rsidR="00843687" w:rsidRDefault="0038560D" w:rsidP="003237D7">
      <w:pPr>
        <w:numPr>
          <w:ilvl w:val="0"/>
          <w:numId w:val="14"/>
        </w:numPr>
        <w:spacing w:before="120"/>
        <w:ind w:left="340" w:hanging="340"/>
        <w:rPr>
          <w:rFonts w:ascii="Times New Roman" w:hAnsi="Times New Roman"/>
          <w:sz w:val="24"/>
          <w:szCs w:val="24"/>
        </w:rPr>
      </w:pPr>
      <w:r>
        <w:rPr>
          <w:rFonts w:ascii="Times New Roman" w:hAnsi="Times New Roman"/>
          <w:sz w:val="24"/>
          <w:szCs w:val="24"/>
        </w:rPr>
        <w:t>Would</w:t>
      </w:r>
      <w:r w:rsidR="00843687" w:rsidRPr="00FB69CC">
        <w:rPr>
          <w:rFonts w:ascii="Times New Roman" w:hAnsi="Times New Roman"/>
          <w:sz w:val="24"/>
          <w:szCs w:val="24"/>
        </w:rPr>
        <w:t xml:space="preserve"> </w:t>
      </w:r>
      <w:r w:rsidR="00336B8E">
        <w:rPr>
          <w:rFonts w:ascii="Times New Roman" w:hAnsi="Times New Roman"/>
          <w:sz w:val="24"/>
          <w:szCs w:val="24"/>
        </w:rPr>
        <w:t xml:space="preserve">including </w:t>
      </w:r>
      <w:r w:rsidR="00843687" w:rsidRPr="00FB69CC">
        <w:rPr>
          <w:rFonts w:ascii="Times New Roman" w:hAnsi="Times New Roman"/>
          <w:sz w:val="24"/>
          <w:szCs w:val="24"/>
        </w:rPr>
        <w:t xml:space="preserve">additional </w:t>
      </w:r>
      <w:r w:rsidRPr="00FB69CC">
        <w:rPr>
          <w:rFonts w:ascii="Times New Roman" w:hAnsi="Times New Roman"/>
          <w:sz w:val="24"/>
          <w:szCs w:val="24"/>
        </w:rPr>
        <w:t xml:space="preserve">basin data </w:t>
      </w:r>
      <w:r w:rsidR="00336B8E">
        <w:rPr>
          <w:rFonts w:ascii="Times New Roman" w:hAnsi="Times New Roman"/>
          <w:sz w:val="24"/>
          <w:szCs w:val="24"/>
        </w:rPr>
        <w:t xml:space="preserve">that are </w:t>
      </w:r>
      <w:r w:rsidRPr="00FB69CC">
        <w:rPr>
          <w:rFonts w:ascii="Times New Roman" w:hAnsi="Times New Roman"/>
          <w:sz w:val="24"/>
          <w:szCs w:val="24"/>
        </w:rPr>
        <w:t>available</w:t>
      </w:r>
      <w:r>
        <w:rPr>
          <w:rFonts w:ascii="Times New Roman" w:hAnsi="Times New Roman"/>
          <w:sz w:val="24"/>
          <w:szCs w:val="24"/>
        </w:rPr>
        <w:t xml:space="preserve"> </w:t>
      </w:r>
      <w:r w:rsidR="00843687" w:rsidRPr="00FB69CC">
        <w:rPr>
          <w:rFonts w:ascii="Times New Roman" w:hAnsi="Times New Roman"/>
          <w:sz w:val="24"/>
          <w:szCs w:val="24"/>
        </w:rPr>
        <w:t>(often but</w:t>
      </w:r>
      <w:r w:rsidR="00336B8E">
        <w:rPr>
          <w:rFonts w:ascii="Times New Roman" w:hAnsi="Times New Roman"/>
          <w:sz w:val="24"/>
          <w:szCs w:val="24"/>
        </w:rPr>
        <w:t xml:space="preserve"> not exclusively shorter term) improve</w:t>
      </w:r>
      <w:commentRangeStart w:id="2"/>
      <w:r w:rsidR="00336B8E">
        <w:rPr>
          <w:rFonts w:ascii="Times New Roman" w:hAnsi="Times New Roman"/>
          <w:sz w:val="24"/>
          <w:szCs w:val="24"/>
        </w:rPr>
        <w:t xml:space="preserve"> model accuracy</w:t>
      </w:r>
      <w:commentRangeEnd w:id="2"/>
      <w:r w:rsidR="001561F9">
        <w:rPr>
          <w:rStyle w:val="CommentReference"/>
        </w:rPr>
        <w:commentReference w:id="2"/>
      </w:r>
      <w:r w:rsidR="00336B8E">
        <w:rPr>
          <w:rFonts w:ascii="Times New Roman" w:hAnsi="Times New Roman"/>
          <w:sz w:val="24"/>
          <w:szCs w:val="24"/>
        </w:rPr>
        <w:t>?</w:t>
      </w:r>
    </w:p>
    <w:p w:rsidR="005259C2" w:rsidRPr="00C758BE" w:rsidRDefault="00650DA7" w:rsidP="005259C2">
      <w:pPr>
        <w:numPr>
          <w:ilvl w:val="0"/>
          <w:numId w:val="5"/>
        </w:numPr>
        <w:spacing w:before="120"/>
        <w:ind w:left="340" w:hanging="340"/>
        <w:rPr>
          <w:rFonts w:ascii="Times New Roman" w:eastAsia="Times New Roman" w:hAnsi="Times New Roman" w:cs="Times New Roman"/>
          <w:sz w:val="24"/>
          <w:szCs w:val="24"/>
        </w:rPr>
      </w:pPr>
      <w:r>
        <w:rPr>
          <w:rFonts w:ascii="Times New Roman" w:hAnsi="Times New Roman"/>
          <w:sz w:val="24"/>
          <w:szCs w:val="24"/>
        </w:rPr>
        <w:t>C</w:t>
      </w:r>
      <w:r w:rsidR="005259C2">
        <w:rPr>
          <w:rFonts w:ascii="Times New Roman" w:hAnsi="Times New Roman"/>
          <w:sz w:val="24"/>
          <w:szCs w:val="24"/>
        </w:rPr>
        <w:t>ould</w:t>
      </w:r>
      <w:r w:rsidR="005259C2" w:rsidRPr="00FB69CC">
        <w:rPr>
          <w:rFonts w:ascii="Times New Roman" w:hAnsi="Times New Roman"/>
          <w:sz w:val="24"/>
          <w:szCs w:val="24"/>
        </w:rPr>
        <w:t xml:space="preserve"> </w:t>
      </w:r>
      <w:r>
        <w:rPr>
          <w:rFonts w:ascii="Times New Roman" w:hAnsi="Times New Roman"/>
          <w:sz w:val="24"/>
          <w:szCs w:val="24"/>
        </w:rPr>
        <w:t xml:space="preserve">additional </w:t>
      </w:r>
      <w:r w:rsidRPr="00FB69CC">
        <w:rPr>
          <w:rFonts w:ascii="Times New Roman" w:hAnsi="Times New Roman"/>
          <w:sz w:val="24"/>
          <w:szCs w:val="24"/>
        </w:rPr>
        <w:t xml:space="preserve">gauged </w:t>
      </w:r>
      <w:r>
        <w:rPr>
          <w:rFonts w:ascii="Times New Roman" w:hAnsi="Times New Roman"/>
          <w:sz w:val="24"/>
          <w:szCs w:val="24"/>
        </w:rPr>
        <w:t xml:space="preserve">inflows from </w:t>
      </w:r>
      <w:r w:rsidRPr="00FB69CC">
        <w:rPr>
          <w:rFonts w:ascii="Times New Roman" w:hAnsi="Times New Roman"/>
          <w:sz w:val="24"/>
          <w:szCs w:val="24"/>
        </w:rPr>
        <w:t>tributaries</w:t>
      </w:r>
      <w:r>
        <w:rPr>
          <w:rFonts w:ascii="Times New Roman" w:hAnsi="Times New Roman"/>
          <w:sz w:val="24"/>
          <w:szCs w:val="24"/>
        </w:rPr>
        <w:t xml:space="preserve"> into </w:t>
      </w:r>
      <w:r w:rsidR="005259C2" w:rsidRPr="00FB69CC">
        <w:rPr>
          <w:rFonts w:ascii="Times New Roman" w:hAnsi="Times New Roman"/>
          <w:sz w:val="24"/>
          <w:szCs w:val="24"/>
        </w:rPr>
        <w:t>G</w:t>
      </w:r>
      <w:r w:rsidR="005259C2">
        <w:rPr>
          <w:rFonts w:ascii="Times New Roman" w:hAnsi="Times New Roman"/>
          <w:sz w:val="24"/>
          <w:szCs w:val="24"/>
        </w:rPr>
        <w:t xml:space="preserve">reat </w:t>
      </w:r>
      <w:r w:rsidR="005259C2" w:rsidRPr="00FB69CC">
        <w:rPr>
          <w:rFonts w:ascii="Times New Roman" w:hAnsi="Times New Roman"/>
          <w:sz w:val="24"/>
          <w:szCs w:val="24"/>
        </w:rPr>
        <w:t>S</w:t>
      </w:r>
      <w:r w:rsidR="005259C2">
        <w:rPr>
          <w:rFonts w:ascii="Times New Roman" w:hAnsi="Times New Roman"/>
          <w:sz w:val="24"/>
          <w:szCs w:val="24"/>
        </w:rPr>
        <w:t xml:space="preserve">lave </w:t>
      </w:r>
      <w:r w:rsidR="005259C2" w:rsidRPr="00FB69CC">
        <w:rPr>
          <w:rFonts w:ascii="Times New Roman" w:hAnsi="Times New Roman"/>
          <w:sz w:val="24"/>
          <w:szCs w:val="24"/>
        </w:rPr>
        <w:t>L</w:t>
      </w:r>
      <w:r w:rsidR="005259C2">
        <w:rPr>
          <w:rFonts w:ascii="Times New Roman" w:hAnsi="Times New Roman"/>
          <w:sz w:val="24"/>
          <w:szCs w:val="24"/>
        </w:rPr>
        <w:t>ake</w:t>
      </w:r>
      <w:r w:rsidR="005259C2" w:rsidRPr="00FB69CC">
        <w:rPr>
          <w:rFonts w:ascii="Times New Roman" w:hAnsi="Times New Roman"/>
          <w:sz w:val="24"/>
          <w:szCs w:val="24"/>
        </w:rPr>
        <w:t xml:space="preserve"> and L</w:t>
      </w:r>
      <w:r>
        <w:rPr>
          <w:rFonts w:ascii="Times New Roman" w:hAnsi="Times New Roman"/>
          <w:sz w:val="24"/>
          <w:szCs w:val="24"/>
        </w:rPr>
        <w:t>ake Athabasca that are not currently</w:t>
      </w:r>
      <w:r w:rsidR="005259C2" w:rsidRPr="005259C2">
        <w:rPr>
          <w:rFonts w:ascii="Times New Roman" w:hAnsi="Times New Roman"/>
          <w:sz w:val="24"/>
          <w:szCs w:val="24"/>
        </w:rPr>
        <w:t xml:space="preserve"> used by </w:t>
      </w:r>
      <w:r w:rsidR="005259C2" w:rsidRPr="00FB69CC">
        <w:rPr>
          <w:rFonts w:ascii="Times New Roman" w:hAnsi="Times New Roman"/>
          <w:i/>
          <w:sz w:val="24"/>
          <w:szCs w:val="24"/>
        </w:rPr>
        <w:t>WATFLOOD</w:t>
      </w:r>
      <w:r w:rsidR="005259C2" w:rsidRPr="005259C2">
        <w:rPr>
          <w:rFonts w:ascii="Times New Roman" w:hAnsi="Times New Roman"/>
          <w:sz w:val="24"/>
          <w:szCs w:val="24"/>
        </w:rPr>
        <w:t xml:space="preserve"> or </w:t>
      </w:r>
      <w:r w:rsidR="005259C2" w:rsidRPr="00FB69CC">
        <w:rPr>
          <w:rFonts w:ascii="Times New Roman" w:hAnsi="Times New Roman"/>
          <w:i/>
          <w:sz w:val="24"/>
          <w:szCs w:val="24"/>
        </w:rPr>
        <w:t>R</w:t>
      </w:r>
      <w:r w:rsidR="005259C2">
        <w:rPr>
          <w:rFonts w:ascii="Times New Roman" w:hAnsi="Times New Roman"/>
          <w:i/>
          <w:sz w:val="24"/>
          <w:szCs w:val="24"/>
        </w:rPr>
        <w:t>iver</w:t>
      </w:r>
      <w:r w:rsidR="005259C2" w:rsidRPr="00FB69CC">
        <w:rPr>
          <w:rFonts w:ascii="Times New Roman" w:hAnsi="Times New Roman"/>
          <w:i/>
          <w:sz w:val="24"/>
          <w:szCs w:val="24"/>
        </w:rPr>
        <w:t>1D</w:t>
      </w:r>
      <w:r>
        <w:rPr>
          <w:rFonts w:ascii="Times New Roman" w:hAnsi="Times New Roman"/>
          <w:sz w:val="24"/>
          <w:szCs w:val="24"/>
        </w:rPr>
        <w:t xml:space="preserve"> improve model accuracy?</w:t>
      </w:r>
    </w:p>
    <w:p w:rsidR="003F0709" w:rsidRPr="00F142DD" w:rsidRDefault="003F0709" w:rsidP="003F0709">
      <w:pPr>
        <w:spacing w:before="240"/>
        <w:ind w:left="0" w:firstLine="0"/>
        <w:rPr>
          <w:rFonts w:ascii="Times New Roman" w:hAnsi="Times New Roman"/>
          <w:i/>
          <w:sz w:val="24"/>
          <w:szCs w:val="24"/>
        </w:rPr>
      </w:pPr>
      <w:r w:rsidRPr="00F142DD">
        <w:rPr>
          <w:rFonts w:ascii="Times New Roman" w:hAnsi="Times New Roman"/>
          <w:i/>
          <w:sz w:val="24"/>
          <w:szCs w:val="24"/>
        </w:rPr>
        <w:t>Exchange with Lake Athabasca, Great Slave Lake, Great Bear Lake</w:t>
      </w:r>
    </w:p>
    <w:p w:rsidR="003F0709" w:rsidRPr="00F142DD" w:rsidRDefault="003F0709" w:rsidP="003F0709">
      <w:pPr>
        <w:pStyle w:val="ListParagraph"/>
        <w:numPr>
          <w:ilvl w:val="0"/>
          <w:numId w:val="1"/>
        </w:numPr>
        <w:spacing w:before="120" w:after="120"/>
        <w:ind w:left="357" w:hanging="357"/>
        <w:rPr>
          <w:rFonts w:ascii="Times New Roman" w:hAnsi="Times New Roman"/>
          <w:sz w:val="24"/>
          <w:szCs w:val="24"/>
        </w:rPr>
      </w:pPr>
      <w:r w:rsidRPr="00F142DD">
        <w:rPr>
          <w:rFonts w:ascii="Times New Roman" w:hAnsi="Times New Roman"/>
          <w:sz w:val="24"/>
          <w:szCs w:val="24"/>
        </w:rPr>
        <w:t>What is the rationale for the specific regression relation (functional form, choice of data used for determining the coefficients) for the exchange between Peace/Slave River and the Peace-Athabasca Delta (and Lake Athabasca)?</w:t>
      </w:r>
    </w:p>
    <w:p w:rsidR="003F0709" w:rsidRPr="00F142DD" w:rsidRDefault="003F0709" w:rsidP="003F0709">
      <w:pPr>
        <w:pStyle w:val="ListParagraph"/>
        <w:numPr>
          <w:ilvl w:val="0"/>
          <w:numId w:val="1"/>
        </w:numPr>
        <w:spacing w:before="120" w:after="120"/>
        <w:ind w:left="357" w:hanging="357"/>
        <w:rPr>
          <w:rFonts w:ascii="Times New Roman" w:hAnsi="Times New Roman"/>
          <w:sz w:val="24"/>
          <w:szCs w:val="24"/>
        </w:rPr>
      </w:pPr>
      <w:r w:rsidRPr="00F142DD">
        <w:rPr>
          <w:rFonts w:ascii="Times New Roman" w:hAnsi="Times New Roman"/>
          <w:sz w:val="24"/>
          <w:szCs w:val="24"/>
        </w:rPr>
        <w:t>What is the physical basis of the Stage-Fall rating curve for the outflow from Great Slave Lake, and are there historical flows above 11,000 cms (the cap in model output)?</w:t>
      </w:r>
    </w:p>
    <w:p w:rsidR="003F0709" w:rsidRPr="00F142DD" w:rsidRDefault="003F0709" w:rsidP="003F0709">
      <w:pPr>
        <w:pStyle w:val="ListParagraph"/>
        <w:numPr>
          <w:ilvl w:val="0"/>
          <w:numId w:val="1"/>
        </w:numPr>
        <w:spacing w:before="120" w:after="120"/>
        <w:ind w:left="357" w:hanging="357"/>
        <w:rPr>
          <w:rFonts w:ascii="Times New Roman" w:hAnsi="Times New Roman"/>
          <w:sz w:val="24"/>
          <w:szCs w:val="24"/>
        </w:rPr>
      </w:pPr>
      <w:r w:rsidRPr="00F142DD">
        <w:rPr>
          <w:rFonts w:ascii="Times New Roman" w:hAnsi="Times New Roman"/>
          <w:sz w:val="24"/>
          <w:szCs w:val="24"/>
        </w:rPr>
        <w:t xml:space="preserve">How </w:t>
      </w:r>
      <w:r w:rsidR="000A15BF">
        <w:rPr>
          <w:rFonts w:ascii="Times New Roman" w:hAnsi="Times New Roman"/>
          <w:sz w:val="24"/>
          <w:szCs w:val="24"/>
        </w:rPr>
        <w:t>are</w:t>
      </w:r>
      <w:r w:rsidRPr="00F142DD">
        <w:rPr>
          <w:rFonts w:ascii="Times New Roman" w:hAnsi="Times New Roman"/>
          <w:sz w:val="24"/>
          <w:szCs w:val="24"/>
        </w:rPr>
        <w:t xml:space="preserve"> the exchange</w:t>
      </w:r>
      <w:r w:rsidR="000A15BF">
        <w:rPr>
          <w:rFonts w:ascii="Times New Roman" w:hAnsi="Times New Roman"/>
          <w:sz w:val="24"/>
          <w:szCs w:val="24"/>
        </w:rPr>
        <w:t>s</w:t>
      </w:r>
      <w:r w:rsidRPr="00F142DD">
        <w:rPr>
          <w:rFonts w:ascii="Times New Roman" w:hAnsi="Times New Roman"/>
          <w:sz w:val="24"/>
          <w:szCs w:val="24"/>
        </w:rPr>
        <w:t xml:space="preserve"> with Great Bear Lake</w:t>
      </w:r>
      <w:r w:rsidR="000A15BF">
        <w:rPr>
          <w:rFonts w:ascii="Times New Roman" w:hAnsi="Times New Roman"/>
          <w:sz w:val="24"/>
          <w:szCs w:val="24"/>
        </w:rPr>
        <w:t xml:space="preserve"> and the Liard River Basin</w:t>
      </w:r>
      <w:r w:rsidRPr="00F142DD">
        <w:rPr>
          <w:rFonts w:ascii="Times New Roman" w:hAnsi="Times New Roman"/>
          <w:sz w:val="24"/>
          <w:szCs w:val="24"/>
        </w:rPr>
        <w:t xml:space="preserve"> simulated?</w:t>
      </w:r>
    </w:p>
    <w:p w:rsidR="00CF7537" w:rsidRDefault="00CF7537" w:rsidP="009270A5">
      <w:pPr>
        <w:spacing w:before="240"/>
        <w:ind w:left="0" w:firstLine="0"/>
        <w:rPr>
          <w:rFonts w:ascii="Times New Roman" w:hAnsi="Times New Roman"/>
          <w:i/>
          <w:sz w:val="24"/>
          <w:szCs w:val="24"/>
        </w:rPr>
      </w:pPr>
      <w:r>
        <w:rPr>
          <w:rFonts w:ascii="Times New Roman" w:hAnsi="Times New Roman"/>
          <w:i/>
          <w:sz w:val="24"/>
          <w:szCs w:val="24"/>
        </w:rPr>
        <w:t>River dynamics</w:t>
      </w:r>
    </w:p>
    <w:p w:rsidR="00CF7537" w:rsidRPr="00CF7537" w:rsidRDefault="00CF7537" w:rsidP="00CF7537">
      <w:pPr>
        <w:numPr>
          <w:ilvl w:val="0"/>
          <w:numId w:val="5"/>
        </w:numPr>
        <w:ind w:left="601" w:hanging="601"/>
        <w:rPr>
          <w:rFonts w:ascii="Times New Roman" w:hAnsi="Times New Roman"/>
          <w:i/>
          <w:sz w:val="24"/>
          <w:szCs w:val="24"/>
        </w:rPr>
      </w:pPr>
      <w:r w:rsidRPr="00CF7537">
        <w:rPr>
          <w:rFonts w:ascii="Times New Roman" w:hAnsi="Times New Roman"/>
          <w:i/>
          <w:sz w:val="24"/>
          <w:szCs w:val="24"/>
        </w:rPr>
        <w:t>How are</w:t>
      </w:r>
      <w:r w:rsidR="002C7DCB">
        <w:rPr>
          <w:rFonts w:ascii="Times New Roman" w:hAnsi="Times New Roman"/>
          <w:i/>
          <w:sz w:val="24"/>
          <w:szCs w:val="24"/>
        </w:rPr>
        <w:t xml:space="preserve"> the effects of</w:t>
      </w:r>
      <w:r w:rsidRPr="00CF7537">
        <w:rPr>
          <w:rFonts w:ascii="Times New Roman" w:hAnsi="Times New Roman"/>
          <w:i/>
          <w:sz w:val="24"/>
          <w:szCs w:val="24"/>
        </w:rPr>
        <w:t xml:space="preserve"> ice </w:t>
      </w:r>
      <w:r>
        <w:rPr>
          <w:rFonts w:ascii="Times New Roman" w:hAnsi="Times New Roman"/>
          <w:i/>
          <w:sz w:val="24"/>
          <w:szCs w:val="24"/>
        </w:rPr>
        <w:t>simulated</w:t>
      </w:r>
      <w:r w:rsidRPr="00CF7537">
        <w:rPr>
          <w:rFonts w:ascii="Times New Roman" w:hAnsi="Times New Roman"/>
          <w:i/>
          <w:sz w:val="24"/>
          <w:szCs w:val="24"/>
        </w:rPr>
        <w:t>?</w:t>
      </w:r>
    </w:p>
    <w:p w:rsidR="009270A5" w:rsidRPr="00F142DD" w:rsidRDefault="0026637C" w:rsidP="009270A5">
      <w:pPr>
        <w:spacing w:before="240"/>
        <w:ind w:left="0" w:firstLine="0"/>
        <w:rPr>
          <w:rFonts w:ascii="Times New Roman" w:hAnsi="Times New Roman"/>
          <w:i/>
          <w:sz w:val="24"/>
          <w:szCs w:val="24"/>
        </w:rPr>
      </w:pPr>
      <w:r w:rsidRPr="00F142DD">
        <w:rPr>
          <w:rFonts w:ascii="Times New Roman" w:hAnsi="Times New Roman"/>
          <w:i/>
          <w:sz w:val="24"/>
          <w:szCs w:val="24"/>
        </w:rPr>
        <w:t>Model calibration, verification, validation</w:t>
      </w:r>
    </w:p>
    <w:p w:rsidR="003B1149" w:rsidRDefault="004C6E58" w:rsidP="00381DCF">
      <w:pPr>
        <w:pStyle w:val="ListParagraph"/>
        <w:numPr>
          <w:ilvl w:val="0"/>
          <w:numId w:val="1"/>
        </w:numPr>
        <w:spacing w:before="120" w:after="120"/>
        <w:ind w:left="357" w:hanging="357"/>
        <w:rPr>
          <w:rFonts w:ascii="Times New Roman" w:hAnsi="Times New Roman"/>
          <w:sz w:val="24"/>
          <w:szCs w:val="24"/>
        </w:rPr>
      </w:pPr>
      <w:r>
        <w:rPr>
          <w:rFonts w:ascii="Times New Roman" w:hAnsi="Times New Roman"/>
          <w:sz w:val="24"/>
          <w:szCs w:val="24"/>
        </w:rPr>
        <w:t>W</w:t>
      </w:r>
      <w:r w:rsidR="003B1149" w:rsidRPr="003B1149">
        <w:rPr>
          <w:rFonts w:ascii="Times New Roman" w:hAnsi="Times New Roman"/>
          <w:sz w:val="24"/>
          <w:szCs w:val="24"/>
        </w:rPr>
        <w:t>hy was recorded flow data not used to correct routed flows on the mainstem channels to “re-calibrate” the model at each hydrometric gauging station?</w:t>
      </w:r>
    </w:p>
    <w:p w:rsidR="00706813" w:rsidRPr="001561F9" w:rsidRDefault="00F72145" w:rsidP="00381DCF">
      <w:pPr>
        <w:pStyle w:val="ListParagraph"/>
        <w:numPr>
          <w:ilvl w:val="0"/>
          <w:numId w:val="1"/>
        </w:numPr>
        <w:spacing w:before="120" w:after="120"/>
        <w:ind w:left="357" w:hanging="357"/>
        <w:rPr>
          <w:rFonts w:ascii="Times New Roman" w:hAnsi="Times New Roman"/>
          <w:sz w:val="24"/>
          <w:szCs w:val="24"/>
          <w:highlight w:val="yellow"/>
        </w:rPr>
      </w:pPr>
      <w:r w:rsidRPr="001561F9">
        <w:rPr>
          <w:rFonts w:ascii="Times New Roman" w:hAnsi="Times New Roman"/>
          <w:sz w:val="24"/>
          <w:szCs w:val="24"/>
          <w:highlight w:val="yellow"/>
        </w:rPr>
        <w:t xml:space="preserve">How do the ranges of water level variation at </w:t>
      </w:r>
      <w:r w:rsidR="00096286" w:rsidRPr="001561F9">
        <w:rPr>
          <w:rFonts w:ascii="Times New Roman" w:hAnsi="Times New Roman"/>
          <w:sz w:val="24"/>
          <w:szCs w:val="24"/>
          <w:highlight w:val="yellow"/>
        </w:rPr>
        <w:t>WSC st</w:t>
      </w:r>
      <w:r w:rsidRPr="001561F9">
        <w:rPr>
          <w:rFonts w:ascii="Times New Roman" w:hAnsi="Times New Roman"/>
          <w:sz w:val="24"/>
          <w:szCs w:val="24"/>
          <w:highlight w:val="yellow"/>
        </w:rPr>
        <w:t>ations c</w:t>
      </w:r>
      <w:r w:rsidR="00096286" w:rsidRPr="001561F9">
        <w:rPr>
          <w:rFonts w:ascii="Times New Roman" w:hAnsi="Times New Roman"/>
          <w:sz w:val="24"/>
          <w:szCs w:val="24"/>
          <w:highlight w:val="yellow"/>
        </w:rPr>
        <w:t>ompare with the ranges from model s</w:t>
      </w:r>
      <w:r w:rsidR="00706813" w:rsidRPr="001561F9">
        <w:rPr>
          <w:rFonts w:ascii="Times New Roman" w:hAnsi="Times New Roman"/>
          <w:sz w:val="24"/>
          <w:szCs w:val="24"/>
          <w:highlight w:val="yellow"/>
        </w:rPr>
        <w:t>imulation</w:t>
      </w:r>
      <w:r w:rsidR="00096286" w:rsidRPr="001561F9">
        <w:rPr>
          <w:rFonts w:ascii="Times New Roman" w:hAnsi="Times New Roman"/>
          <w:sz w:val="24"/>
          <w:szCs w:val="24"/>
          <w:highlight w:val="yellow"/>
        </w:rPr>
        <w:t>s?</w:t>
      </w:r>
    </w:p>
    <w:p w:rsidR="0093377E" w:rsidRPr="00F142DD" w:rsidRDefault="0093377E" w:rsidP="0093377E">
      <w:pPr>
        <w:pStyle w:val="ListParagraph"/>
        <w:numPr>
          <w:ilvl w:val="0"/>
          <w:numId w:val="1"/>
        </w:numPr>
        <w:spacing w:before="120" w:after="120"/>
        <w:ind w:left="357" w:hanging="357"/>
        <w:rPr>
          <w:rFonts w:ascii="Times New Roman" w:hAnsi="Times New Roman"/>
          <w:sz w:val="24"/>
          <w:szCs w:val="24"/>
        </w:rPr>
      </w:pPr>
      <w:r w:rsidRPr="001561F9">
        <w:rPr>
          <w:rFonts w:ascii="Times New Roman" w:hAnsi="Times New Roman"/>
          <w:sz w:val="24"/>
          <w:szCs w:val="24"/>
          <w:highlight w:val="yellow"/>
        </w:rPr>
        <w:t>What are the uncertainties in model simulation of high flows</w:t>
      </w:r>
      <w:r w:rsidR="005C71F3" w:rsidRPr="00F142DD">
        <w:rPr>
          <w:rFonts w:ascii="Times New Roman" w:hAnsi="Times New Roman"/>
          <w:sz w:val="24"/>
          <w:szCs w:val="24"/>
        </w:rPr>
        <w:t xml:space="preserve">, for example </w:t>
      </w:r>
      <w:r w:rsidR="00EC46EA" w:rsidRPr="00F142DD">
        <w:rPr>
          <w:rFonts w:ascii="Times New Roman" w:hAnsi="Times New Roman"/>
          <w:sz w:val="24"/>
          <w:szCs w:val="24"/>
        </w:rPr>
        <w:t xml:space="preserve">how </w:t>
      </w:r>
      <w:r w:rsidR="00EF0336" w:rsidRPr="00F142DD">
        <w:rPr>
          <w:rFonts w:ascii="Times New Roman" w:hAnsi="Times New Roman"/>
          <w:sz w:val="24"/>
          <w:szCs w:val="24"/>
        </w:rPr>
        <w:t>is</w:t>
      </w:r>
      <w:r w:rsidR="005C71F3" w:rsidRPr="00F142DD">
        <w:rPr>
          <w:rFonts w:ascii="Times New Roman" w:hAnsi="Times New Roman"/>
          <w:sz w:val="24"/>
          <w:szCs w:val="24"/>
        </w:rPr>
        <w:t xml:space="preserve"> off-channel storage simulated</w:t>
      </w:r>
      <w:r w:rsidR="00EC46EA" w:rsidRPr="00F142DD">
        <w:rPr>
          <w:rFonts w:ascii="Times New Roman" w:hAnsi="Times New Roman"/>
          <w:sz w:val="24"/>
          <w:szCs w:val="24"/>
        </w:rPr>
        <w:t xml:space="preserve">?  </w:t>
      </w:r>
      <w:r w:rsidR="00EC46EA" w:rsidRPr="001561F9">
        <w:rPr>
          <w:rFonts w:ascii="Times New Roman" w:hAnsi="Times New Roman"/>
          <w:sz w:val="24"/>
          <w:szCs w:val="24"/>
          <w:highlight w:val="yellow"/>
        </w:rPr>
        <w:t>What are the estimates of the likely error at increasing flow rates?</w:t>
      </w:r>
    </w:p>
    <w:p w:rsidR="00650DA7" w:rsidRPr="00E10A0A" w:rsidRDefault="000E054E" w:rsidP="00650DA7">
      <w:pPr>
        <w:spacing w:before="120"/>
        <w:ind w:left="0" w:firstLine="0"/>
        <w:rPr>
          <w:rFonts w:ascii="Times New Roman" w:hAnsi="Times New Roman"/>
          <w:i/>
          <w:sz w:val="24"/>
          <w:szCs w:val="24"/>
        </w:rPr>
      </w:pPr>
      <w:r w:rsidRPr="00FB69CC">
        <w:rPr>
          <w:rFonts w:ascii="Times New Roman" w:hAnsi="Times New Roman"/>
          <w:sz w:val="24"/>
          <w:szCs w:val="24"/>
        </w:rPr>
        <w:t> </w:t>
      </w:r>
      <w:r w:rsidR="00650DA7">
        <w:rPr>
          <w:rFonts w:ascii="Times New Roman" w:hAnsi="Times New Roman"/>
          <w:i/>
          <w:sz w:val="24"/>
          <w:szCs w:val="24"/>
        </w:rPr>
        <w:t>Model improvements</w:t>
      </w:r>
    </w:p>
    <w:p w:rsidR="00650DA7" w:rsidRPr="00FB69CC" w:rsidRDefault="00650DA7" w:rsidP="00650DA7">
      <w:pPr>
        <w:numPr>
          <w:ilvl w:val="0"/>
          <w:numId w:val="14"/>
        </w:numPr>
        <w:spacing w:before="120"/>
        <w:ind w:left="340" w:hanging="340"/>
        <w:rPr>
          <w:rFonts w:ascii="Times New Roman" w:hAnsi="Times New Roman"/>
          <w:sz w:val="24"/>
          <w:szCs w:val="24"/>
        </w:rPr>
      </w:pPr>
      <w:r>
        <w:rPr>
          <w:rFonts w:ascii="Times New Roman" w:hAnsi="Times New Roman"/>
          <w:sz w:val="24"/>
          <w:szCs w:val="24"/>
        </w:rPr>
        <w:t xml:space="preserve">What are the high priority improvement tasks </w:t>
      </w:r>
      <w:r w:rsidRPr="00FB69CC">
        <w:rPr>
          <w:rFonts w:ascii="Times New Roman" w:hAnsi="Times New Roman"/>
          <w:sz w:val="24"/>
          <w:szCs w:val="24"/>
        </w:rPr>
        <w:t>(without significantly increasing investments in channel geometry data)</w:t>
      </w:r>
      <w:r>
        <w:rPr>
          <w:rFonts w:ascii="Times New Roman" w:hAnsi="Times New Roman"/>
          <w:sz w:val="24"/>
          <w:szCs w:val="24"/>
        </w:rPr>
        <w:t>?</w:t>
      </w:r>
    </w:p>
    <w:p w:rsidR="000E054E" w:rsidRPr="007E6152" w:rsidRDefault="000E054E" w:rsidP="006452CC">
      <w:pPr>
        <w:spacing w:before="480"/>
        <w:ind w:left="6" w:firstLine="0"/>
        <w:rPr>
          <w:rFonts w:ascii="Times New Roman" w:hAnsi="Times New Roman"/>
          <w:b/>
          <w:i/>
          <w:sz w:val="24"/>
          <w:szCs w:val="24"/>
        </w:rPr>
      </w:pPr>
      <w:r w:rsidRPr="007E6152">
        <w:rPr>
          <w:rFonts w:ascii="Times New Roman" w:hAnsi="Times New Roman"/>
          <w:b/>
          <w:i/>
          <w:sz w:val="24"/>
          <w:szCs w:val="24"/>
        </w:rPr>
        <w:t>Spreadsheet component for display/evaluation of modelling results</w:t>
      </w:r>
    </w:p>
    <w:p w:rsidR="000E054E" w:rsidRPr="00FB69CC" w:rsidRDefault="002C2955" w:rsidP="006452CC">
      <w:pPr>
        <w:numPr>
          <w:ilvl w:val="0"/>
          <w:numId w:val="15"/>
        </w:numPr>
        <w:spacing w:before="120"/>
        <w:ind w:left="340" w:hanging="340"/>
        <w:rPr>
          <w:rFonts w:ascii="Times New Roman" w:hAnsi="Times New Roman"/>
          <w:sz w:val="24"/>
          <w:szCs w:val="24"/>
        </w:rPr>
      </w:pPr>
      <w:r>
        <w:rPr>
          <w:rFonts w:ascii="Times New Roman" w:hAnsi="Times New Roman"/>
          <w:sz w:val="24"/>
          <w:szCs w:val="24"/>
        </w:rPr>
        <w:t xml:space="preserve">How is data entered into the spreadsheet and what are its capabilities for </w:t>
      </w:r>
      <w:r w:rsidR="000E054E" w:rsidRPr="00FB69CC">
        <w:rPr>
          <w:rFonts w:ascii="Times New Roman" w:hAnsi="Times New Roman"/>
          <w:sz w:val="24"/>
          <w:szCs w:val="24"/>
        </w:rPr>
        <w:t xml:space="preserve">display and </w:t>
      </w:r>
      <w:r>
        <w:rPr>
          <w:rFonts w:ascii="Times New Roman" w:hAnsi="Times New Roman"/>
          <w:sz w:val="24"/>
          <w:szCs w:val="24"/>
        </w:rPr>
        <w:t>comparing</w:t>
      </w:r>
      <w:r w:rsidR="000E054E" w:rsidRPr="00FB69CC">
        <w:rPr>
          <w:rFonts w:ascii="Times New Roman" w:hAnsi="Times New Roman"/>
          <w:sz w:val="24"/>
          <w:szCs w:val="24"/>
        </w:rPr>
        <w:t xml:space="preserve"> scenarios</w:t>
      </w:r>
      <w:r>
        <w:rPr>
          <w:rFonts w:ascii="Times New Roman" w:hAnsi="Times New Roman"/>
          <w:sz w:val="24"/>
          <w:szCs w:val="24"/>
        </w:rPr>
        <w:t>?</w:t>
      </w:r>
    </w:p>
    <w:p w:rsidR="00250955" w:rsidRPr="007E6152" w:rsidRDefault="007E6152" w:rsidP="00745306">
      <w:pPr>
        <w:spacing w:before="600"/>
        <w:ind w:left="0" w:firstLine="0"/>
        <w:rPr>
          <w:rFonts w:ascii="Times New Roman" w:hAnsi="Times New Roman"/>
          <w:b/>
          <w:sz w:val="28"/>
          <w:szCs w:val="28"/>
        </w:rPr>
      </w:pPr>
      <w:r>
        <w:rPr>
          <w:rFonts w:ascii="Times New Roman" w:hAnsi="Times New Roman"/>
          <w:b/>
          <w:sz w:val="28"/>
          <w:szCs w:val="28"/>
        </w:rPr>
        <w:lastRenderedPageBreak/>
        <w:t>M</w:t>
      </w:r>
      <w:r w:rsidR="00250955" w:rsidRPr="007E6152">
        <w:rPr>
          <w:rFonts w:ascii="Times New Roman" w:hAnsi="Times New Roman"/>
          <w:b/>
          <w:sz w:val="28"/>
          <w:szCs w:val="28"/>
        </w:rPr>
        <w:t xml:space="preserve">odel </w:t>
      </w:r>
      <w:r>
        <w:rPr>
          <w:rFonts w:ascii="Times New Roman" w:hAnsi="Times New Roman"/>
          <w:b/>
          <w:sz w:val="28"/>
          <w:szCs w:val="28"/>
        </w:rPr>
        <w:t>A</w:t>
      </w:r>
      <w:r w:rsidR="00250955" w:rsidRPr="007E6152">
        <w:rPr>
          <w:rFonts w:ascii="Times New Roman" w:hAnsi="Times New Roman"/>
          <w:b/>
          <w:sz w:val="28"/>
          <w:szCs w:val="28"/>
        </w:rPr>
        <w:t>pplications</w:t>
      </w:r>
    </w:p>
    <w:p w:rsidR="00C00D9B" w:rsidRPr="00C00D9B" w:rsidRDefault="00C00D9B" w:rsidP="00C00D9B">
      <w:pPr>
        <w:pStyle w:val="ListParagraph"/>
        <w:numPr>
          <w:ilvl w:val="0"/>
          <w:numId w:val="5"/>
        </w:numPr>
        <w:spacing w:after="120"/>
        <w:ind w:left="340" w:hanging="340"/>
        <w:rPr>
          <w:rFonts w:ascii="Times New Roman" w:hAnsi="Times New Roman"/>
          <w:sz w:val="24"/>
          <w:szCs w:val="24"/>
        </w:rPr>
      </w:pPr>
      <w:r w:rsidRPr="00C00D9B">
        <w:rPr>
          <w:rFonts w:ascii="Times New Roman" w:hAnsi="Times New Roman"/>
          <w:sz w:val="24"/>
          <w:szCs w:val="24"/>
        </w:rPr>
        <w:t>What is the natural flow of the river (anthropogenic affects completely removed from the system)</w:t>
      </w:r>
    </w:p>
    <w:p w:rsidR="00C00D9B" w:rsidRPr="00C00D9B" w:rsidRDefault="00C00D9B" w:rsidP="00C00D9B">
      <w:pPr>
        <w:pStyle w:val="ListParagraph"/>
        <w:numPr>
          <w:ilvl w:val="0"/>
          <w:numId w:val="5"/>
        </w:numPr>
        <w:spacing w:after="120"/>
        <w:ind w:left="340" w:hanging="340"/>
        <w:rPr>
          <w:rFonts w:ascii="Times New Roman" w:hAnsi="Times New Roman"/>
          <w:sz w:val="24"/>
          <w:szCs w:val="24"/>
        </w:rPr>
      </w:pPr>
      <w:r w:rsidRPr="00C00D9B">
        <w:rPr>
          <w:rFonts w:ascii="Times New Roman" w:hAnsi="Times New Roman"/>
          <w:sz w:val="24"/>
          <w:szCs w:val="24"/>
        </w:rPr>
        <w:t>What are the impacts of BC’s uses (hydro operations and consumptive uses) on the river?</w:t>
      </w:r>
    </w:p>
    <w:p w:rsidR="00C00D9B" w:rsidRPr="00C00D9B" w:rsidRDefault="00C00D9B" w:rsidP="00C00D9B">
      <w:pPr>
        <w:pStyle w:val="ListParagraph"/>
        <w:numPr>
          <w:ilvl w:val="0"/>
          <w:numId w:val="5"/>
        </w:numPr>
        <w:spacing w:after="120"/>
        <w:ind w:left="340" w:hanging="340"/>
        <w:rPr>
          <w:rFonts w:ascii="Times New Roman" w:hAnsi="Times New Roman"/>
          <w:sz w:val="24"/>
          <w:szCs w:val="24"/>
        </w:rPr>
      </w:pPr>
      <w:r w:rsidRPr="00C00D9B">
        <w:rPr>
          <w:rFonts w:ascii="Times New Roman" w:hAnsi="Times New Roman"/>
          <w:sz w:val="24"/>
          <w:szCs w:val="24"/>
        </w:rPr>
        <w:t>What are the impacts of Alberta’s uses on the flow of the Peace River, Athabasca River, and the S</w:t>
      </w:r>
      <w:r w:rsidR="00D52B01">
        <w:rPr>
          <w:rFonts w:ascii="Times New Roman" w:hAnsi="Times New Roman"/>
          <w:sz w:val="24"/>
          <w:szCs w:val="24"/>
        </w:rPr>
        <w:t>lave River at the AB-NWT border?</w:t>
      </w:r>
    </w:p>
    <w:p w:rsidR="00C00D9B" w:rsidRPr="00C00D9B" w:rsidRDefault="00C00D9B" w:rsidP="00C00D9B">
      <w:pPr>
        <w:ind w:left="340" w:firstLine="0"/>
        <w:rPr>
          <w:rFonts w:ascii="Times New Roman" w:hAnsi="Times New Roman"/>
          <w:i/>
          <w:sz w:val="24"/>
          <w:szCs w:val="24"/>
        </w:rPr>
      </w:pPr>
      <w:r>
        <w:rPr>
          <w:rFonts w:ascii="Times New Roman" w:hAnsi="Times New Roman"/>
          <w:i/>
          <w:sz w:val="24"/>
          <w:szCs w:val="24"/>
        </w:rPr>
        <w:t>Locations for Output</w:t>
      </w:r>
    </w:p>
    <w:p w:rsidR="00C00D9B" w:rsidRPr="00C00D9B" w:rsidRDefault="00C00D9B" w:rsidP="00C00D9B">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Peace River at BC-AB border</w:t>
      </w:r>
    </w:p>
    <w:p w:rsidR="00C00D9B" w:rsidRPr="00C00D9B" w:rsidRDefault="00C00D9B" w:rsidP="00C00D9B">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Town of Peace River</w:t>
      </w:r>
    </w:p>
    <w:p w:rsidR="00C00D9B" w:rsidRPr="00C00D9B" w:rsidRDefault="00C00D9B" w:rsidP="00C00D9B">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Peace River at Peace Point</w:t>
      </w:r>
    </w:p>
    <w:p w:rsidR="00C00D9B" w:rsidRPr="00C00D9B" w:rsidRDefault="00C00D9B" w:rsidP="00C00D9B">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At Peace-Athabasca Delta upstream of PAD/Lake Athabasca contribution (is this the same as Peace River at Peace Point?)</w:t>
      </w:r>
    </w:p>
    <w:p w:rsidR="00C00D9B" w:rsidRPr="00C00D9B" w:rsidRDefault="00C00D9B" w:rsidP="00C00D9B">
      <w:pPr>
        <w:pStyle w:val="ListParagraph"/>
        <w:numPr>
          <w:ilvl w:val="0"/>
          <w:numId w:val="5"/>
        </w:numPr>
        <w:spacing w:after="120"/>
        <w:ind w:left="680" w:hanging="340"/>
        <w:rPr>
          <w:rFonts w:ascii="Times New Roman" w:hAnsi="Times New Roman"/>
          <w:sz w:val="24"/>
          <w:szCs w:val="24"/>
        </w:rPr>
      </w:pPr>
      <w:r w:rsidRPr="00C00D9B">
        <w:rPr>
          <w:rFonts w:ascii="Times New Roman" w:hAnsi="Times New Roman"/>
          <w:sz w:val="24"/>
          <w:szCs w:val="24"/>
        </w:rPr>
        <w:t>At AB-NWT border (Slave River at Fitzgerald).</w:t>
      </w:r>
    </w:p>
    <w:p w:rsidR="00C00D9B" w:rsidRPr="00F73575" w:rsidRDefault="00F73575" w:rsidP="00F73575">
      <w:pPr>
        <w:ind w:left="340" w:firstLine="0"/>
        <w:rPr>
          <w:rFonts w:ascii="Times New Roman" w:hAnsi="Times New Roman"/>
          <w:sz w:val="24"/>
          <w:szCs w:val="24"/>
        </w:rPr>
      </w:pPr>
      <w:r>
        <w:rPr>
          <w:rFonts w:ascii="Times New Roman" w:hAnsi="Times New Roman"/>
          <w:i/>
          <w:sz w:val="24"/>
          <w:szCs w:val="24"/>
        </w:rPr>
        <w:t>Temporal Resolution</w:t>
      </w:r>
    </w:p>
    <w:p w:rsidR="00C00D9B" w:rsidRPr="00C00D9B" w:rsidRDefault="00C00D9B" w:rsidP="00F73575">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Daily</w:t>
      </w:r>
    </w:p>
    <w:p w:rsidR="00C00D9B" w:rsidRPr="00C00D9B" w:rsidRDefault="00C00D9B" w:rsidP="00F73575">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Weekly</w:t>
      </w:r>
    </w:p>
    <w:p w:rsidR="00C00D9B" w:rsidRPr="00C00D9B" w:rsidRDefault="00C00D9B" w:rsidP="00F73575">
      <w:pPr>
        <w:pStyle w:val="ListParagraph"/>
        <w:numPr>
          <w:ilvl w:val="0"/>
          <w:numId w:val="5"/>
        </w:numPr>
        <w:ind w:left="680" w:hanging="340"/>
        <w:rPr>
          <w:rFonts w:ascii="Times New Roman" w:hAnsi="Times New Roman"/>
          <w:sz w:val="24"/>
          <w:szCs w:val="24"/>
        </w:rPr>
      </w:pPr>
      <w:r w:rsidRPr="00C00D9B">
        <w:rPr>
          <w:rFonts w:ascii="Times New Roman" w:hAnsi="Times New Roman"/>
          <w:sz w:val="24"/>
          <w:szCs w:val="24"/>
        </w:rPr>
        <w:t>Monthly</w:t>
      </w:r>
    </w:p>
    <w:p w:rsidR="00C00D9B" w:rsidRPr="00C00D9B" w:rsidRDefault="00C00D9B" w:rsidP="00F73575">
      <w:pPr>
        <w:pStyle w:val="ListParagraph"/>
        <w:numPr>
          <w:ilvl w:val="0"/>
          <w:numId w:val="5"/>
        </w:numPr>
        <w:spacing w:after="120"/>
        <w:ind w:left="680" w:hanging="340"/>
        <w:rPr>
          <w:rFonts w:ascii="Times New Roman" w:hAnsi="Times New Roman"/>
          <w:sz w:val="24"/>
          <w:szCs w:val="24"/>
        </w:rPr>
      </w:pPr>
      <w:r w:rsidRPr="00C00D9B">
        <w:rPr>
          <w:rFonts w:ascii="Times New Roman" w:hAnsi="Times New Roman"/>
          <w:sz w:val="24"/>
          <w:szCs w:val="24"/>
        </w:rPr>
        <w:t>Annual</w:t>
      </w:r>
    </w:p>
    <w:p w:rsidR="00706813" w:rsidRDefault="00D52B01" w:rsidP="00C00D9B">
      <w:pPr>
        <w:pStyle w:val="ListParagraph"/>
        <w:numPr>
          <w:ilvl w:val="0"/>
          <w:numId w:val="5"/>
        </w:numPr>
        <w:spacing w:after="120"/>
        <w:ind w:left="340" w:hanging="340"/>
        <w:rPr>
          <w:rFonts w:ascii="Times New Roman" w:hAnsi="Times New Roman"/>
          <w:sz w:val="24"/>
          <w:szCs w:val="24"/>
        </w:rPr>
      </w:pPr>
      <w:r>
        <w:rPr>
          <w:rFonts w:ascii="Times New Roman" w:hAnsi="Times New Roman"/>
          <w:sz w:val="24"/>
          <w:szCs w:val="24"/>
        </w:rPr>
        <w:t>How would l</w:t>
      </w:r>
      <w:r w:rsidR="00A7576E" w:rsidRPr="00745558">
        <w:rPr>
          <w:rFonts w:ascii="Times New Roman" w:hAnsi="Times New Roman"/>
          <w:sz w:val="24"/>
          <w:szCs w:val="24"/>
        </w:rPr>
        <w:t>ar</w:t>
      </w:r>
      <w:r w:rsidR="00867D42" w:rsidRPr="00745558">
        <w:rPr>
          <w:rFonts w:ascii="Times New Roman" w:hAnsi="Times New Roman"/>
          <w:sz w:val="24"/>
          <w:szCs w:val="24"/>
        </w:rPr>
        <w:t>ge</w:t>
      </w:r>
      <w:r w:rsidR="00A7576E" w:rsidRPr="00745558">
        <w:rPr>
          <w:rFonts w:ascii="Times New Roman" w:hAnsi="Times New Roman"/>
          <w:sz w:val="24"/>
          <w:szCs w:val="24"/>
        </w:rPr>
        <w:t xml:space="preserve"> changes in flow at Hudson Hope</w:t>
      </w:r>
      <w:r>
        <w:rPr>
          <w:rFonts w:ascii="Times New Roman" w:hAnsi="Times New Roman"/>
          <w:sz w:val="24"/>
          <w:szCs w:val="24"/>
        </w:rPr>
        <w:t xml:space="preserve"> propagate downstream?</w:t>
      </w:r>
    </w:p>
    <w:p w:rsidR="00C758BE" w:rsidRPr="001561F9" w:rsidRDefault="004D20B3" w:rsidP="00D52B01">
      <w:pPr>
        <w:pStyle w:val="ListParagraph"/>
        <w:numPr>
          <w:ilvl w:val="0"/>
          <w:numId w:val="5"/>
        </w:numPr>
        <w:spacing w:before="120" w:after="120"/>
        <w:ind w:left="340" w:hanging="340"/>
        <w:rPr>
          <w:rFonts w:ascii="Times New Roman" w:hAnsi="Times New Roman"/>
          <w:sz w:val="24"/>
          <w:szCs w:val="24"/>
          <w:highlight w:val="yellow"/>
        </w:rPr>
      </w:pPr>
      <w:r w:rsidRPr="001561F9">
        <w:rPr>
          <w:rFonts w:ascii="Times New Roman" w:hAnsi="Times New Roman"/>
          <w:sz w:val="24"/>
          <w:szCs w:val="24"/>
          <w:highlight w:val="yellow"/>
        </w:rPr>
        <w:t>R</w:t>
      </w:r>
      <w:r w:rsidR="00CA1355" w:rsidRPr="001561F9">
        <w:rPr>
          <w:rFonts w:ascii="Times New Roman" w:hAnsi="Times New Roman"/>
          <w:sz w:val="24"/>
          <w:szCs w:val="24"/>
          <w:highlight w:val="yellow"/>
        </w:rPr>
        <w:t>eplace upstream boundary by</w:t>
      </w:r>
      <w:r w:rsidR="00C758BE" w:rsidRPr="001561F9">
        <w:rPr>
          <w:rFonts w:ascii="Times New Roman" w:hAnsi="Times New Roman"/>
          <w:sz w:val="24"/>
          <w:szCs w:val="24"/>
          <w:highlight w:val="yellow"/>
        </w:rPr>
        <w:t xml:space="preserve"> </w:t>
      </w:r>
      <w:commentRangeStart w:id="3"/>
      <w:r w:rsidR="00C758BE" w:rsidRPr="001561F9">
        <w:rPr>
          <w:rFonts w:ascii="Times New Roman" w:hAnsi="Times New Roman"/>
          <w:sz w:val="24"/>
          <w:szCs w:val="24"/>
          <w:highlight w:val="yellow"/>
        </w:rPr>
        <w:t>Site C</w:t>
      </w:r>
      <w:commentRangeEnd w:id="3"/>
      <w:r w:rsidR="001561F9">
        <w:rPr>
          <w:rStyle w:val="CommentReference"/>
          <w:rFonts w:asciiTheme="minorHAnsi" w:eastAsiaTheme="minorHAnsi" w:hAnsiTheme="minorHAnsi" w:cstheme="minorBidi"/>
        </w:rPr>
        <w:commentReference w:id="3"/>
      </w:r>
      <w:r w:rsidR="00C758BE" w:rsidRPr="001561F9">
        <w:rPr>
          <w:rFonts w:ascii="Times New Roman" w:hAnsi="Times New Roman"/>
          <w:sz w:val="24"/>
          <w:szCs w:val="24"/>
          <w:highlight w:val="yellow"/>
        </w:rPr>
        <w:t xml:space="preserve"> to </w:t>
      </w:r>
      <w:r w:rsidR="00CA1355" w:rsidRPr="001561F9">
        <w:rPr>
          <w:rFonts w:ascii="Times New Roman" w:hAnsi="Times New Roman"/>
          <w:sz w:val="24"/>
          <w:szCs w:val="24"/>
          <w:highlight w:val="yellow"/>
        </w:rPr>
        <w:t>simulate</w:t>
      </w:r>
      <w:r w:rsidR="00C758BE" w:rsidRPr="001561F9">
        <w:rPr>
          <w:rFonts w:ascii="Times New Roman" w:hAnsi="Times New Roman"/>
          <w:sz w:val="24"/>
          <w:szCs w:val="24"/>
          <w:highlight w:val="yellow"/>
        </w:rPr>
        <w:t xml:space="preserve"> flows </w:t>
      </w:r>
      <w:r w:rsidRPr="001561F9">
        <w:rPr>
          <w:rFonts w:ascii="Times New Roman" w:hAnsi="Times New Roman"/>
          <w:sz w:val="24"/>
          <w:szCs w:val="24"/>
          <w:highlight w:val="yellow"/>
        </w:rPr>
        <w:t>downstream with</w:t>
      </w:r>
      <w:r w:rsidR="00C758BE" w:rsidRPr="001561F9">
        <w:rPr>
          <w:rFonts w:ascii="Times New Roman" w:hAnsi="Times New Roman"/>
          <w:sz w:val="24"/>
          <w:szCs w:val="24"/>
          <w:highlight w:val="yellow"/>
        </w:rPr>
        <w:t xml:space="preserve"> this new project</w:t>
      </w:r>
      <w:r w:rsidRPr="001561F9">
        <w:rPr>
          <w:rFonts w:ascii="Times New Roman" w:hAnsi="Times New Roman"/>
          <w:sz w:val="24"/>
          <w:szCs w:val="24"/>
          <w:highlight w:val="yellow"/>
        </w:rPr>
        <w:t xml:space="preserve"> in place.</w:t>
      </w:r>
    </w:p>
    <w:p w:rsidR="00234F3F" w:rsidRPr="00234F3F" w:rsidRDefault="00234F3F" w:rsidP="00234F3F">
      <w:pPr>
        <w:pStyle w:val="ListParagraph"/>
        <w:numPr>
          <w:ilvl w:val="0"/>
          <w:numId w:val="5"/>
        </w:numPr>
        <w:spacing w:after="120"/>
        <w:ind w:left="340" w:hanging="340"/>
        <w:rPr>
          <w:rFonts w:ascii="Times New Roman" w:hAnsi="Times New Roman"/>
          <w:sz w:val="24"/>
          <w:szCs w:val="24"/>
        </w:rPr>
      </w:pPr>
      <w:r w:rsidRPr="00234F3F">
        <w:rPr>
          <w:rFonts w:ascii="Times New Roman" w:hAnsi="Times New Roman"/>
          <w:sz w:val="24"/>
          <w:szCs w:val="24"/>
        </w:rPr>
        <w:t>What will be the impact of future developments on the river?  A few examples:</w:t>
      </w:r>
    </w:p>
    <w:p w:rsidR="00234F3F" w:rsidRPr="00EB742A" w:rsidRDefault="00234F3F" w:rsidP="00AE5DA7">
      <w:pPr>
        <w:pStyle w:val="ListParagraph"/>
        <w:numPr>
          <w:ilvl w:val="1"/>
          <w:numId w:val="5"/>
        </w:numPr>
        <w:ind w:left="697" w:hanging="357"/>
        <w:rPr>
          <w:rFonts w:ascii="Times New Roman" w:hAnsi="Times New Roman"/>
          <w:sz w:val="24"/>
          <w:szCs w:val="24"/>
          <w:highlight w:val="yellow"/>
        </w:rPr>
      </w:pPr>
      <w:r w:rsidRPr="00EB742A">
        <w:rPr>
          <w:rFonts w:ascii="Times New Roman" w:hAnsi="Times New Roman"/>
          <w:sz w:val="24"/>
          <w:szCs w:val="24"/>
          <w:highlight w:val="yellow"/>
        </w:rPr>
        <w:t xml:space="preserve">BC Hydro’s Site C </w:t>
      </w:r>
    </w:p>
    <w:p w:rsidR="00234F3F" w:rsidRPr="00EB742A" w:rsidRDefault="00234F3F" w:rsidP="00AE5DA7">
      <w:pPr>
        <w:pStyle w:val="ListParagraph"/>
        <w:numPr>
          <w:ilvl w:val="1"/>
          <w:numId w:val="5"/>
        </w:numPr>
        <w:ind w:left="697" w:hanging="357"/>
        <w:rPr>
          <w:rFonts w:ascii="Times New Roman" w:hAnsi="Times New Roman"/>
          <w:sz w:val="24"/>
          <w:szCs w:val="24"/>
          <w:highlight w:val="yellow"/>
        </w:rPr>
      </w:pPr>
      <w:proofErr w:type="spellStart"/>
      <w:r w:rsidRPr="00EB742A">
        <w:rPr>
          <w:rFonts w:ascii="Times New Roman" w:hAnsi="Times New Roman"/>
          <w:sz w:val="24"/>
          <w:szCs w:val="24"/>
          <w:highlight w:val="yellow"/>
        </w:rPr>
        <w:t>TransAlta’s</w:t>
      </w:r>
      <w:proofErr w:type="spellEnd"/>
      <w:r w:rsidRPr="00EB742A">
        <w:rPr>
          <w:rFonts w:ascii="Times New Roman" w:hAnsi="Times New Roman"/>
          <w:sz w:val="24"/>
          <w:szCs w:val="24"/>
          <w:highlight w:val="yellow"/>
        </w:rPr>
        <w:t xml:space="preserve"> </w:t>
      </w:r>
      <w:proofErr w:type="spellStart"/>
      <w:r w:rsidRPr="00EB742A">
        <w:rPr>
          <w:rFonts w:ascii="Times New Roman" w:hAnsi="Times New Roman"/>
          <w:sz w:val="24"/>
          <w:szCs w:val="24"/>
          <w:highlight w:val="yellow"/>
        </w:rPr>
        <w:t>Dunvegan</w:t>
      </w:r>
      <w:proofErr w:type="spellEnd"/>
      <w:r w:rsidRPr="00EB742A">
        <w:rPr>
          <w:rFonts w:ascii="Times New Roman" w:hAnsi="Times New Roman"/>
          <w:sz w:val="24"/>
          <w:szCs w:val="24"/>
          <w:highlight w:val="yellow"/>
        </w:rPr>
        <w:t xml:space="preserve"> hydro project </w:t>
      </w:r>
    </w:p>
    <w:p w:rsidR="00234F3F" w:rsidRPr="00234F3F" w:rsidRDefault="00234F3F" w:rsidP="00AE5DA7">
      <w:pPr>
        <w:pStyle w:val="ListParagraph"/>
        <w:numPr>
          <w:ilvl w:val="1"/>
          <w:numId w:val="5"/>
        </w:numPr>
        <w:ind w:left="697" w:hanging="357"/>
        <w:rPr>
          <w:rFonts w:ascii="Times New Roman" w:hAnsi="Times New Roman"/>
          <w:sz w:val="24"/>
          <w:szCs w:val="24"/>
        </w:rPr>
      </w:pPr>
      <w:r w:rsidRPr="00234F3F">
        <w:rPr>
          <w:rFonts w:ascii="Times New Roman" w:hAnsi="Times New Roman"/>
          <w:sz w:val="24"/>
          <w:szCs w:val="24"/>
        </w:rPr>
        <w:t xml:space="preserve">Establishment of water conservation objectives in Alberta on the Peace, Athabasca and Slave Rivers. </w:t>
      </w:r>
    </w:p>
    <w:p w:rsidR="00234F3F" w:rsidRPr="00234F3F" w:rsidRDefault="00234F3F" w:rsidP="000C0B49">
      <w:pPr>
        <w:pStyle w:val="ListParagraph"/>
        <w:numPr>
          <w:ilvl w:val="1"/>
          <w:numId w:val="5"/>
        </w:numPr>
        <w:ind w:left="680" w:hanging="340"/>
        <w:rPr>
          <w:rFonts w:ascii="Times New Roman" w:hAnsi="Times New Roman"/>
          <w:sz w:val="24"/>
          <w:szCs w:val="24"/>
        </w:rPr>
      </w:pPr>
      <w:r w:rsidRPr="00234F3F">
        <w:rPr>
          <w:rFonts w:ascii="Times New Roman" w:hAnsi="Times New Roman"/>
          <w:sz w:val="24"/>
          <w:szCs w:val="24"/>
        </w:rPr>
        <w:t xml:space="preserve">Oil sands expansion projects </w:t>
      </w:r>
    </w:p>
    <w:p w:rsidR="00234F3F" w:rsidRPr="00234F3F" w:rsidRDefault="00234F3F" w:rsidP="000C0B49">
      <w:pPr>
        <w:pStyle w:val="ListParagraph"/>
        <w:numPr>
          <w:ilvl w:val="1"/>
          <w:numId w:val="5"/>
        </w:numPr>
        <w:spacing w:after="120"/>
        <w:ind w:left="680" w:hanging="340"/>
        <w:rPr>
          <w:rFonts w:ascii="Times New Roman" w:hAnsi="Times New Roman"/>
          <w:sz w:val="24"/>
          <w:szCs w:val="24"/>
        </w:rPr>
      </w:pPr>
      <w:r w:rsidRPr="00234F3F">
        <w:rPr>
          <w:rFonts w:ascii="Times New Roman" w:hAnsi="Times New Roman"/>
          <w:sz w:val="24"/>
          <w:szCs w:val="24"/>
        </w:rPr>
        <w:t xml:space="preserve">Natural gas </w:t>
      </w:r>
      <w:proofErr w:type="spellStart"/>
      <w:r w:rsidRPr="00234F3F">
        <w:rPr>
          <w:rFonts w:ascii="Times New Roman" w:hAnsi="Times New Roman"/>
          <w:sz w:val="24"/>
          <w:szCs w:val="24"/>
        </w:rPr>
        <w:t>fracking</w:t>
      </w:r>
      <w:proofErr w:type="spellEnd"/>
      <w:r w:rsidRPr="00234F3F">
        <w:rPr>
          <w:rFonts w:ascii="Times New Roman" w:hAnsi="Times New Roman"/>
          <w:sz w:val="24"/>
          <w:szCs w:val="24"/>
        </w:rPr>
        <w:t xml:space="preserve"> projects in BC and AB</w:t>
      </w:r>
    </w:p>
    <w:p w:rsidR="00234F3F" w:rsidRPr="00234F3F" w:rsidRDefault="00234F3F" w:rsidP="00234F3F">
      <w:pPr>
        <w:pStyle w:val="ListParagraph"/>
        <w:numPr>
          <w:ilvl w:val="0"/>
          <w:numId w:val="5"/>
        </w:numPr>
        <w:spacing w:after="120"/>
        <w:ind w:left="340" w:hanging="340"/>
        <w:rPr>
          <w:rFonts w:ascii="Times New Roman" w:hAnsi="Times New Roman"/>
          <w:sz w:val="24"/>
          <w:szCs w:val="24"/>
        </w:rPr>
      </w:pPr>
      <w:r w:rsidRPr="00234F3F">
        <w:rPr>
          <w:rFonts w:ascii="Times New Roman" w:hAnsi="Times New Roman"/>
          <w:sz w:val="24"/>
          <w:szCs w:val="24"/>
        </w:rPr>
        <w:t>What would happen to flows at the AB-NWT border if BC and AB both retained 5% to 10% of natural flow passing through and/or arising within their jurisdiction for consumptive use?</w:t>
      </w:r>
    </w:p>
    <w:p w:rsidR="00234F3F" w:rsidRPr="00EB742A" w:rsidRDefault="00234F3F" w:rsidP="00234F3F">
      <w:pPr>
        <w:pStyle w:val="ListParagraph"/>
        <w:numPr>
          <w:ilvl w:val="0"/>
          <w:numId w:val="5"/>
        </w:numPr>
        <w:spacing w:after="120"/>
        <w:ind w:left="340" w:hanging="340"/>
        <w:rPr>
          <w:rFonts w:ascii="Times New Roman" w:hAnsi="Times New Roman"/>
          <w:sz w:val="24"/>
          <w:szCs w:val="24"/>
          <w:highlight w:val="yellow"/>
        </w:rPr>
      </w:pPr>
      <w:r w:rsidRPr="00EB742A">
        <w:rPr>
          <w:rFonts w:ascii="Times New Roman" w:hAnsi="Times New Roman"/>
          <w:sz w:val="24"/>
          <w:szCs w:val="24"/>
          <w:highlight w:val="yellow"/>
        </w:rPr>
        <w:t xml:space="preserve">Are there structural or administrative options that might improve the </w:t>
      </w:r>
      <w:commentRangeStart w:id="4"/>
      <w:r w:rsidRPr="00EB742A">
        <w:rPr>
          <w:rFonts w:ascii="Times New Roman" w:hAnsi="Times New Roman"/>
          <w:sz w:val="24"/>
          <w:szCs w:val="24"/>
          <w:highlight w:val="yellow"/>
        </w:rPr>
        <w:t>PAD ecosystem</w:t>
      </w:r>
      <w:commentRangeEnd w:id="4"/>
      <w:r w:rsidR="00EB742A">
        <w:rPr>
          <w:rStyle w:val="CommentReference"/>
          <w:rFonts w:asciiTheme="minorHAnsi" w:eastAsiaTheme="minorHAnsi" w:hAnsiTheme="minorHAnsi" w:cstheme="minorBidi"/>
        </w:rPr>
        <w:commentReference w:id="4"/>
      </w:r>
      <w:r w:rsidRPr="00EB742A">
        <w:rPr>
          <w:rFonts w:ascii="Times New Roman" w:hAnsi="Times New Roman"/>
          <w:sz w:val="24"/>
          <w:szCs w:val="24"/>
          <w:highlight w:val="yellow"/>
        </w:rPr>
        <w:t>?</w:t>
      </w:r>
    </w:p>
    <w:p w:rsidR="00234F3F" w:rsidRPr="00234F3F" w:rsidRDefault="00234F3F" w:rsidP="00234F3F">
      <w:pPr>
        <w:pStyle w:val="ListParagraph"/>
        <w:numPr>
          <w:ilvl w:val="0"/>
          <w:numId w:val="5"/>
        </w:numPr>
        <w:spacing w:after="120"/>
        <w:ind w:left="340" w:hanging="340"/>
        <w:rPr>
          <w:rFonts w:ascii="Times New Roman" w:hAnsi="Times New Roman"/>
          <w:sz w:val="24"/>
          <w:szCs w:val="24"/>
        </w:rPr>
      </w:pPr>
      <w:r w:rsidRPr="00234F3F">
        <w:rPr>
          <w:rFonts w:ascii="Times New Roman" w:hAnsi="Times New Roman"/>
          <w:sz w:val="24"/>
          <w:szCs w:val="24"/>
        </w:rPr>
        <w:t>Decision-making support for river basin and water allocation planning.</w:t>
      </w:r>
    </w:p>
    <w:p w:rsidR="00234F3F" w:rsidRPr="00234F3F" w:rsidRDefault="00234F3F" w:rsidP="00234F3F">
      <w:pPr>
        <w:pStyle w:val="ListParagraph"/>
        <w:numPr>
          <w:ilvl w:val="0"/>
          <w:numId w:val="5"/>
        </w:numPr>
        <w:spacing w:after="120"/>
        <w:ind w:left="340" w:hanging="340"/>
        <w:rPr>
          <w:rFonts w:ascii="Times New Roman" w:hAnsi="Times New Roman"/>
          <w:sz w:val="24"/>
          <w:szCs w:val="24"/>
        </w:rPr>
      </w:pPr>
      <w:r w:rsidRPr="00EB742A">
        <w:rPr>
          <w:rFonts w:ascii="Times New Roman" w:hAnsi="Times New Roman"/>
          <w:sz w:val="24"/>
          <w:szCs w:val="24"/>
          <w:highlight w:val="yellow"/>
        </w:rPr>
        <w:t xml:space="preserve">Assessment of </w:t>
      </w:r>
      <w:commentRangeStart w:id="5"/>
      <w:r w:rsidRPr="00EB742A">
        <w:rPr>
          <w:rFonts w:ascii="Times New Roman" w:hAnsi="Times New Roman"/>
          <w:sz w:val="24"/>
          <w:szCs w:val="24"/>
          <w:highlight w:val="yellow"/>
        </w:rPr>
        <w:t>climate change impacts</w:t>
      </w:r>
      <w:commentRangeEnd w:id="5"/>
      <w:r w:rsidR="00EB742A">
        <w:rPr>
          <w:rStyle w:val="CommentReference"/>
          <w:rFonts w:asciiTheme="minorHAnsi" w:eastAsiaTheme="minorHAnsi" w:hAnsiTheme="minorHAnsi" w:cstheme="minorBidi"/>
        </w:rPr>
        <w:commentReference w:id="5"/>
      </w:r>
      <w:r w:rsidRPr="00EB742A">
        <w:rPr>
          <w:rFonts w:ascii="Times New Roman" w:hAnsi="Times New Roman"/>
          <w:sz w:val="24"/>
          <w:szCs w:val="24"/>
          <w:highlight w:val="yellow"/>
        </w:rPr>
        <w:t>.</w:t>
      </w:r>
    </w:p>
    <w:p w:rsidR="00234F3F" w:rsidRPr="00EB742A" w:rsidRDefault="00234F3F" w:rsidP="00AE5DA7">
      <w:pPr>
        <w:pStyle w:val="ListParagraph"/>
        <w:numPr>
          <w:ilvl w:val="0"/>
          <w:numId w:val="5"/>
        </w:numPr>
        <w:spacing w:after="120"/>
        <w:ind w:left="340" w:hanging="340"/>
        <w:rPr>
          <w:rFonts w:ascii="Times New Roman" w:hAnsi="Times New Roman"/>
          <w:sz w:val="24"/>
          <w:szCs w:val="24"/>
          <w:highlight w:val="yellow"/>
        </w:rPr>
      </w:pPr>
      <w:r w:rsidRPr="00EB742A">
        <w:rPr>
          <w:rFonts w:ascii="Times New Roman" w:hAnsi="Times New Roman"/>
          <w:sz w:val="24"/>
          <w:szCs w:val="24"/>
          <w:highlight w:val="yellow"/>
        </w:rPr>
        <w:t>Assessment of water management options for impac</w:t>
      </w:r>
      <w:r w:rsidR="00AE5DA7" w:rsidRPr="00EB742A">
        <w:rPr>
          <w:rFonts w:ascii="Times New Roman" w:hAnsi="Times New Roman"/>
          <w:sz w:val="24"/>
          <w:szCs w:val="24"/>
          <w:highlight w:val="yellow"/>
        </w:rPr>
        <w:t xml:space="preserve">ts on </w:t>
      </w:r>
      <w:commentRangeStart w:id="6"/>
      <w:r w:rsidR="00AE5DA7" w:rsidRPr="00EB742A">
        <w:rPr>
          <w:rFonts w:ascii="Times New Roman" w:hAnsi="Times New Roman"/>
          <w:sz w:val="24"/>
          <w:szCs w:val="24"/>
          <w:highlight w:val="yellow"/>
        </w:rPr>
        <w:t>aquatic ecosystem health</w:t>
      </w:r>
      <w:commentRangeEnd w:id="6"/>
      <w:r w:rsidR="00EB742A">
        <w:rPr>
          <w:rStyle w:val="CommentReference"/>
          <w:rFonts w:asciiTheme="minorHAnsi" w:eastAsiaTheme="minorHAnsi" w:hAnsiTheme="minorHAnsi" w:cstheme="minorBidi"/>
        </w:rPr>
        <w:commentReference w:id="6"/>
      </w:r>
      <w:r w:rsidR="00AE5DA7" w:rsidRPr="00EB742A">
        <w:rPr>
          <w:rFonts w:ascii="Times New Roman" w:hAnsi="Times New Roman"/>
          <w:sz w:val="24"/>
          <w:szCs w:val="24"/>
          <w:highlight w:val="yellow"/>
        </w:rPr>
        <w:t>.</w:t>
      </w:r>
    </w:p>
    <w:p w:rsidR="00234F3F" w:rsidRDefault="00234F3F" w:rsidP="00234F3F">
      <w:pPr>
        <w:ind w:left="0" w:firstLine="0"/>
        <w:rPr>
          <w:rFonts w:ascii="Times New Roman" w:hAnsi="Times New Roman"/>
          <w:sz w:val="24"/>
          <w:szCs w:val="24"/>
          <w:u w:val="single"/>
        </w:rPr>
      </w:pPr>
    </w:p>
    <w:p w:rsidR="00A428C7" w:rsidRDefault="00A428C7">
      <w:pPr>
        <w:rPr>
          <w:rFonts w:ascii="Times New Roman" w:hAnsi="Times New Roman"/>
          <w:sz w:val="24"/>
          <w:szCs w:val="24"/>
          <w:u w:val="single"/>
        </w:rPr>
      </w:pPr>
      <w:r>
        <w:rPr>
          <w:rFonts w:ascii="Times New Roman" w:hAnsi="Times New Roman"/>
          <w:sz w:val="24"/>
          <w:szCs w:val="24"/>
          <w:u w:val="single"/>
        </w:rPr>
        <w:br w:type="page"/>
      </w:r>
    </w:p>
    <w:p w:rsidR="00A428C7" w:rsidRDefault="00A428C7" w:rsidP="00F951F5">
      <w:pPr>
        <w:spacing w:after="240"/>
        <w:jc w:val="center"/>
        <w:rPr>
          <w:rFonts w:ascii="Times New Roman" w:hAnsi="Times New Roman"/>
          <w:b/>
          <w:sz w:val="28"/>
          <w:szCs w:val="28"/>
        </w:rPr>
      </w:pPr>
      <w:r>
        <w:rPr>
          <w:rFonts w:ascii="Times New Roman" w:hAnsi="Times New Roman"/>
          <w:b/>
          <w:sz w:val="28"/>
          <w:szCs w:val="28"/>
        </w:rPr>
        <w:lastRenderedPageBreak/>
        <w:t>Attachments</w:t>
      </w:r>
    </w:p>
    <w:p w:rsidR="00A428C7" w:rsidRDefault="00A428C7" w:rsidP="00F951F5">
      <w:pPr>
        <w:spacing w:after="360"/>
        <w:jc w:val="center"/>
        <w:rPr>
          <w:rFonts w:ascii="Times New Roman" w:hAnsi="Times New Roman"/>
          <w:b/>
          <w:sz w:val="28"/>
          <w:szCs w:val="28"/>
        </w:rPr>
      </w:pPr>
      <w:r>
        <w:rPr>
          <w:rFonts w:ascii="Times New Roman" w:hAnsi="Times New Roman"/>
          <w:b/>
          <w:sz w:val="28"/>
          <w:szCs w:val="28"/>
        </w:rPr>
        <w:t xml:space="preserve">Input from Individual </w:t>
      </w:r>
      <w:r w:rsidR="00F951F5">
        <w:rPr>
          <w:rFonts w:ascii="Times New Roman" w:hAnsi="Times New Roman"/>
          <w:b/>
          <w:sz w:val="28"/>
          <w:szCs w:val="28"/>
        </w:rPr>
        <w:t>Members</w:t>
      </w:r>
    </w:p>
    <w:p w:rsidR="005A249B" w:rsidRPr="005A249B" w:rsidRDefault="004A6B03" w:rsidP="005A249B">
      <w:pPr>
        <w:spacing w:after="0"/>
        <w:ind w:left="0" w:firstLine="0"/>
        <w:rPr>
          <w:rFonts w:ascii="Times New Roman" w:hAnsi="Times New Roman"/>
          <w:sz w:val="24"/>
          <w:szCs w:val="24"/>
        </w:rPr>
      </w:pPr>
      <w:r>
        <w:rPr>
          <w:rFonts w:ascii="Times New Roman" w:hAnsi="Times New Roman"/>
          <w:sz w:val="24"/>
          <w:szCs w:val="24"/>
        </w:rPr>
        <w:t>As of November 8, inputs to the modellers for the workshop have been received from only three of the Technical Committee members.  They are formatted and attached below.</w:t>
      </w:r>
    </w:p>
    <w:p w:rsidR="00F951F5" w:rsidRDefault="00E24956" w:rsidP="004A6B03">
      <w:pPr>
        <w:spacing w:before="480" w:after="240"/>
        <w:ind w:left="0" w:firstLine="0"/>
        <w:rPr>
          <w:rFonts w:ascii="Times New Roman" w:hAnsi="Times New Roman"/>
          <w:b/>
          <w:sz w:val="28"/>
          <w:szCs w:val="28"/>
        </w:rPr>
      </w:pPr>
      <w:r>
        <w:rPr>
          <w:rFonts w:ascii="Times New Roman" w:hAnsi="Times New Roman"/>
          <w:b/>
          <w:sz w:val="28"/>
          <w:szCs w:val="28"/>
        </w:rPr>
        <w:t xml:space="preserve">I.  </w:t>
      </w:r>
      <w:r w:rsidR="00F951F5">
        <w:rPr>
          <w:rFonts w:ascii="Times New Roman" w:hAnsi="Times New Roman"/>
          <w:b/>
          <w:sz w:val="28"/>
          <w:szCs w:val="28"/>
        </w:rPr>
        <w:t>Environment Canada</w:t>
      </w:r>
    </w:p>
    <w:p w:rsidR="00F951F5" w:rsidRPr="00E24956" w:rsidRDefault="00F951F5" w:rsidP="00F951F5">
      <w:pPr>
        <w:ind w:left="0" w:firstLine="0"/>
        <w:rPr>
          <w:rFonts w:ascii="Times New Roman" w:hAnsi="Times New Roman"/>
          <w:sz w:val="24"/>
          <w:szCs w:val="24"/>
        </w:rPr>
      </w:pPr>
      <w:r w:rsidRPr="00E24956">
        <w:rPr>
          <w:rFonts w:ascii="Times New Roman" w:hAnsi="Times New Roman"/>
          <w:sz w:val="24"/>
          <w:szCs w:val="24"/>
          <w:u w:val="single"/>
        </w:rPr>
        <w:t>Workshop Expectations</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 xml:space="preserve">provision of info on assumptions and trade-offs inherent in WATFLOOD and River1D modelling, as set up for MRBHM </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exposure and guidance in setting up and running both WATFLOOD and R1D routing components of MRBHM</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 xml:space="preserve">insight into the accuracy of WATFLOOD and MRBHM in modelling basin runoff (gauged &amp; un-gauged basins) as well as routing, and modelling observed </w:t>
      </w:r>
      <w:proofErr w:type="spellStart"/>
      <w:r w:rsidRPr="00E24956">
        <w:rPr>
          <w:rFonts w:ascii="Times New Roman" w:hAnsi="Times New Roman"/>
          <w:sz w:val="24"/>
          <w:szCs w:val="24"/>
        </w:rPr>
        <w:t>vs</w:t>
      </w:r>
      <w:proofErr w:type="spellEnd"/>
      <w:r w:rsidRPr="00E24956">
        <w:rPr>
          <w:rFonts w:ascii="Times New Roman" w:hAnsi="Times New Roman"/>
          <w:sz w:val="24"/>
          <w:szCs w:val="24"/>
        </w:rPr>
        <w:t xml:space="preserve"> natural flows</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insight into application of MRBHM on current and future water development projects</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 xml:space="preserve">an outlook on desirable future improvements in MRBHM (both high priority/short-term and longer term/lower priority)      </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potential future applications of MRBHM (additional or more detailed basin modules, water quality modelling, etc)</w:t>
      </w:r>
    </w:p>
    <w:p w:rsidR="00F951F5" w:rsidRPr="00E24956" w:rsidRDefault="00F951F5" w:rsidP="00F951F5">
      <w:pPr>
        <w:numPr>
          <w:ilvl w:val="0"/>
          <w:numId w:val="16"/>
        </w:numPr>
        <w:rPr>
          <w:rFonts w:ascii="Times New Roman" w:hAnsi="Times New Roman"/>
          <w:sz w:val="24"/>
          <w:szCs w:val="24"/>
        </w:rPr>
      </w:pPr>
      <w:r w:rsidRPr="00E24956">
        <w:rPr>
          <w:rFonts w:ascii="Times New Roman" w:hAnsi="Times New Roman"/>
          <w:sz w:val="24"/>
          <w:szCs w:val="24"/>
        </w:rPr>
        <w:t>evaluation of modelling problems in MRB (un-modelled diversions, hydrology of large lakes, PAD, etc) </w:t>
      </w:r>
    </w:p>
    <w:p w:rsidR="00F951F5" w:rsidRPr="00E24956" w:rsidRDefault="00F951F5" w:rsidP="00F951F5">
      <w:pPr>
        <w:ind w:left="0" w:firstLine="0"/>
        <w:rPr>
          <w:rFonts w:ascii="Times New Roman" w:hAnsi="Times New Roman"/>
          <w:sz w:val="24"/>
          <w:szCs w:val="24"/>
        </w:rPr>
      </w:pPr>
      <w:r w:rsidRPr="00E24956">
        <w:rPr>
          <w:rFonts w:ascii="Times New Roman" w:hAnsi="Times New Roman"/>
          <w:sz w:val="24"/>
          <w:szCs w:val="24"/>
          <w:u w:val="single"/>
        </w:rPr>
        <w:t>WATFLOOD component</w:t>
      </w:r>
    </w:p>
    <w:p w:rsidR="00F951F5" w:rsidRPr="00E24956" w:rsidRDefault="00F951F5" w:rsidP="00F951F5">
      <w:pPr>
        <w:numPr>
          <w:ilvl w:val="0"/>
          <w:numId w:val="17"/>
        </w:numPr>
        <w:rPr>
          <w:rFonts w:ascii="Times New Roman" w:hAnsi="Times New Roman"/>
          <w:sz w:val="24"/>
          <w:szCs w:val="24"/>
        </w:rPr>
      </w:pPr>
      <w:r w:rsidRPr="00E24956">
        <w:rPr>
          <w:rFonts w:ascii="Times New Roman" w:hAnsi="Times New Roman"/>
          <w:sz w:val="24"/>
          <w:szCs w:val="24"/>
        </w:rPr>
        <w:t>rationale for selection of 39 gauged sites as the basis for WATFLOOD modelling of flows in MRB</w:t>
      </w:r>
    </w:p>
    <w:p w:rsidR="00F951F5" w:rsidRPr="00E24956" w:rsidRDefault="00F951F5" w:rsidP="00F951F5">
      <w:pPr>
        <w:numPr>
          <w:ilvl w:val="0"/>
          <w:numId w:val="17"/>
        </w:numPr>
        <w:rPr>
          <w:rFonts w:ascii="Times New Roman" w:hAnsi="Times New Roman"/>
          <w:sz w:val="24"/>
          <w:szCs w:val="24"/>
        </w:rPr>
      </w:pPr>
      <w:r w:rsidRPr="00E24956">
        <w:rPr>
          <w:rFonts w:ascii="Times New Roman" w:hAnsi="Times New Roman"/>
          <w:sz w:val="24"/>
          <w:szCs w:val="24"/>
        </w:rPr>
        <w:t>clear explanation/understanding of what WATFLOOD does for MRBHM (generates data for both gauged/</w:t>
      </w:r>
      <w:proofErr w:type="spellStart"/>
      <w:r w:rsidRPr="00E24956">
        <w:rPr>
          <w:rFonts w:ascii="Times New Roman" w:hAnsi="Times New Roman"/>
          <w:sz w:val="24"/>
          <w:szCs w:val="24"/>
        </w:rPr>
        <w:t>ungauged</w:t>
      </w:r>
      <w:proofErr w:type="spellEnd"/>
      <w:r w:rsidRPr="00E24956">
        <w:rPr>
          <w:rFonts w:ascii="Times New Roman" w:hAnsi="Times New Roman"/>
          <w:sz w:val="24"/>
          <w:szCs w:val="24"/>
        </w:rPr>
        <w:t xml:space="preserve"> basins for routing by River1D)</w:t>
      </w:r>
    </w:p>
    <w:p w:rsidR="00F951F5" w:rsidRPr="00E24956" w:rsidRDefault="00F951F5" w:rsidP="00F951F5">
      <w:pPr>
        <w:numPr>
          <w:ilvl w:val="0"/>
          <w:numId w:val="17"/>
        </w:numPr>
        <w:rPr>
          <w:rFonts w:ascii="Times New Roman" w:hAnsi="Times New Roman"/>
          <w:sz w:val="24"/>
          <w:szCs w:val="24"/>
        </w:rPr>
      </w:pPr>
      <w:r w:rsidRPr="00E24956">
        <w:rPr>
          <w:rFonts w:ascii="Times New Roman" w:hAnsi="Times New Roman"/>
          <w:sz w:val="24"/>
          <w:szCs w:val="24"/>
        </w:rPr>
        <w:t xml:space="preserve">evaluation of WATFLOOD accuracy in filling data gaps and generating synthetic data for </w:t>
      </w:r>
      <w:proofErr w:type="spellStart"/>
      <w:r w:rsidRPr="00E24956">
        <w:rPr>
          <w:rFonts w:ascii="Times New Roman" w:hAnsi="Times New Roman"/>
          <w:sz w:val="24"/>
          <w:szCs w:val="24"/>
        </w:rPr>
        <w:t>ungauged</w:t>
      </w:r>
      <w:proofErr w:type="spellEnd"/>
      <w:r w:rsidRPr="00E24956">
        <w:rPr>
          <w:rFonts w:ascii="Times New Roman" w:hAnsi="Times New Roman"/>
          <w:sz w:val="24"/>
          <w:szCs w:val="24"/>
        </w:rPr>
        <w:t xml:space="preserve"> basins (or basins with gauges/historical record excluded from the WATFLOOD analysis for MRBHM)</w:t>
      </w:r>
    </w:p>
    <w:p w:rsidR="00F951F5" w:rsidRPr="00E24956" w:rsidRDefault="00F951F5" w:rsidP="00F951F5">
      <w:pPr>
        <w:numPr>
          <w:ilvl w:val="0"/>
          <w:numId w:val="17"/>
        </w:numPr>
        <w:rPr>
          <w:rFonts w:ascii="Times New Roman" w:hAnsi="Times New Roman"/>
          <w:sz w:val="24"/>
          <w:szCs w:val="24"/>
        </w:rPr>
      </w:pPr>
      <w:r w:rsidRPr="00E24956">
        <w:rPr>
          <w:rFonts w:ascii="Times New Roman" w:hAnsi="Times New Roman"/>
          <w:sz w:val="24"/>
          <w:szCs w:val="24"/>
        </w:rPr>
        <w:t>potential improvements in basin runoff and scenario routing achievable by increasing the number of monitoring stations used by WATFLOOD from 39 to 60, 80, or more stations</w:t>
      </w:r>
    </w:p>
    <w:p w:rsidR="00F951F5" w:rsidRPr="00E24956" w:rsidRDefault="00F951F5" w:rsidP="00F951F5">
      <w:pPr>
        <w:numPr>
          <w:ilvl w:val="0"/>
          <w:numId w:val="17"/>
        </w:numPr>
        <w:rPr>
          <w:rFonts w:ascii="Times New Roman" w:hAnsi="Times New Roman"/>
          <w:sz w:val="24"/>
          <w:szCs w:val="24"/>
        </w:rPr>
      </w:pPr>
      <w:r w:rsidRPr="00E24956">
        <w:rPr>
          <w:rFonts w:ascii="Times New Roman" w:hAnsi="Times New Roman"/>
          <w:sz w:val="24"/>
          <w:szCs w:val="24"/>
        </w:rPr>
        <w:t xml:space="preserve">proposals and priorities for future improvement of the WATFLOOD component of MRBHM (use of lat &amp; long instead of UTM grid, annual </w:t>
      </w:r>
      <w:proofErr w:type="spellStart"/>
      <w:r w:rsidRPr="00E24956">
        <w:rPr>
          <w:rFonts w:ascii="Times New Roman" w:hAnsi="Times New Roman"/>
          <w:sz w:val="24"/>
          <w:szCs w:val="24"/>
        </w:rPr>
        <w:t>vs</w:t>
      </w:r>
      <w:proofErr w:type="spellEnd"/>
      <w:r w:rsidRPr="00E24956">
        <w:rPr>
          <w:rFonts w:ascii="Times New Roman" w:hAnsi="Times New Roman"/>
          <w:sz w:val="24"/>
          <w:szCs w:val="24"/>
        </w:rPr>
        <w:t xml:space="preserve"> monthly data files, etc) </w:t>
      </w:r>
    </w:p>
    <w:p w:rsidR="00F951F5" w:rsidRPr="00E24956" w:rsidRDefault="00F951F5" w:rsidP="00F951F5">
      <w:pPr>
        <w:ind w:left="0" w:firstLine="0"/>
        <w:rPr>
          <w:rFonts w:ascii="Times New Roman" w:hAnsi="Times New Roman"/>
          <w:sz w:val="24"/>
          <w:szCs w:val="24"/>
        </w:rPr>
      </w:pPr>
      <w:r w:rsidRPr="00E24956">
        <w:rPr>
          <w:rFonts w:ascii="Times New Roman" w:hAnsi="Times New Roman"/>
          <w:sz w:val="24"/>
          <w:szCs w:val="24"/>
        </w:rPr>
        <w:t> </w:t>
      </w:r>
      <w:r w:rsidRPr="00E24956">
        <w:rPr>
          <w:rFonts w:ascii="Times New Roman" w:hAnsi="Times New Roman"/>
          <w:sz w:val="24"/>
          <w:szCs w:val="24"/>
          <w:u w:val="single"/>
        </w:rPr>
        <w:t>River1D component</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rationale for selection of the 66 or 67 gauged monitoring stations (and use of this data) as the basis for River1D routing of flows through MRB</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lastRenderedPageBreak/>
        <w:t>details on location of inflow points for these and additional un-gauged flows (the extra 106 of 172 modelling network control sites) via a map/maps</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 xml:space="preserve">clear understanding of the limited use of data from gauged basins by R1D, </w:t>
      </w:r>
      <w:proofErr w:type="spellStart"/>
      <w:r w:rsidRPr="00E24956">
        <w:rPr>
          <w:rFonts w:ascii="Times New Roman" w:hAnsi="Times New Roman"/>
          <w:sz w:val="24"/>
          <w:szCs w:val="24"/>
        </w:rPr>
        <w:t>vs</w:t>
      </w:r>
      <w:proofErr w:type="spellEnd"/>
      <w:r w:rsidRPr="00E24956">
        <w:rPr>
          <w:rFonts w:ascii="Times New Roman" w:hAnsi="Times New Roman"/>
          <w:sz w:val="24"/>
          <w:szCs w:val="24"/>
        </w:rPr>
        <w:t xml:space="preserve"> additional (often but not exclusively shorter term) basin data available  </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demonstration of basic R1D model application procedures + evaluation of scenario results </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discussion of whether/how R1D routing results might be improved (without significantly increasing investments in channel geometry data)</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expansion of gauged basin network used by WATFLOOD</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inclusion of more information on runoff from large lakes and other basins (i.e. Great Slave and Athabasca/PAD, plus Great Bear?, Liard RB)</w:t>
      </w:r>
    </w:p>
    <w:p w:rsidR="00F951F5" w:rsidRPr="00E24956" w:rsidRDefault="00F951F5" w:rsidP="00F951F5">
      <w:pPr>
        <w:numPr>
          <w:ilvl w:val="0"/>
          <w:numId w:val="18"/>
        </w:numPr>
        <w:rPr>
          <w:rFonts w:ascii="Times New Roman" w:hAnsi="Times New Roman"/>
          <w:sz w:val="24"/>
          <w:szCs w:val="24"/>
        </w:rPr>
      </w:pPr>
      <w:r w:rsidRPr="00E24956">
        <w:rPr>
          <w:rFonts w:ascii="Times New Roman" w:hAnsi="Times New Roman"/>
          <w:sz w:val="24"/>
          <w:szCs w:val="24"/>
        </w:rPr>
        <w:t>both GSL and LA have additional gauged tributaries not used by WATFLOOD or R1D </w:t>
      </w:r>
    </w:p>
    <w:p w:rsidR="00F951F5" w:rsidRPr="00E24956" w:rsidRDefault="00F951F5" w:rsidP="00F951F5">
      <w:pPr>
        <w:ind w:left="0" w:firstLine="0"/>
        <w:rPr>
          <w:rFonts w:ascii="Times New Roman" w:hAnsi="Times New Roman"/>
          <w:sz w:val="24"/>
          <w:szCs w:val="24"/>
        </w:rPr>
      </w:pPr>
      <w:r w:rsidRPr="00E24956">
        <w:rPr>
          <w:rFonts w:ascii="Times New Roman" w:hAnsi="Times New Roman"/>
          <w:sz w:val="24"/>
          <w:szCs w:val="24"/>
          <w:u w:val="single"/>
        </w:rPr>
        <w:t>Spreadsheet component for display/evaluation of modelling results</w:t>
      </w:r>
    </w:p>
    <w:p w:rsidR="00F951F5" w:rsidRPr="00E24956" w:rsidRDefault="00F951F5" w:rsidP="00F951F5">
      <w:pPr>
        <w:numPr>
          <w:ilvl w:val="0"/>
          <w:numId w:val="19"/>
        </w:numPr>
        <w:rPr>
          <w:rFonts w:ascii="Times New Roman" w:hAnsi="Times New Roman"/>
          <w:sz w:val="24"/>
          <w:szCs w:val="24"/>
        </w:rPr>
      </w:pPr>
      <w:r w:rsidRPr="00E24956">
        <w:rPr>
          <w:rFonts w:ascii="Times New Roman" w:hAnsi="Times New Roman"/>
          <w:sz w:val="24"/>
          <w:szCs w:val="24"/>
        </w:rPr>
        <w:t>demonstration of spreadsheet data comparison display and evaluation capabilities for various scenarios</w:t>
      </w:r>
    </w:p>
    <w:p w:rsidR="00F951F5" w:rsidRPr="00E24956" w:rsidRDefault="00F951F5" w:rsidP="00F951F5">
      <w:pPr>
        <w:ind w:left="0" w:firstLine="0"/>
        <w:rPr>
          <w:rFonts w:ascii="Times New Roman" w:hAnsi="Times New Roman"/>
          <w:sz w:val="24"/>
          <w:szCs w:val="24"/>
        </w:rPr>
      </w:pPr>
      <w:r w:rsidRPr="00E24956">
        <w:rPr>
          <w:rFonts w:ascii="Times New Roman" w:hAnsi="Times New Roman"/>
          <w:sz w:val="24"/>
          <w:szCs w:val="24"/>
        </w:rPr>
        <w:t> </w:t>
      </w:r>
      <w:r w:rsidRPr="00E24956">
        <w:rPr>
          <w:rFonts w:ascii="Times New Roman" w:hAnsi="Times New Roman"/>
          <w:sz w:val="24"/>
          <w:szCs w:val="24"/>
          <w:u w:val="single"/>
        </w:rPr>
        <w:t>Modelling applications for the future</w:t>
      </w:r>
    </w:p>
    <w:p w:rsidR="00F951F5" w:rsidRPr="00E24956" w:rsidRDefault="00F951F5" w:rsidP="00F951F5">
      <w:pPr>
        <w:numPr>
          <w:ilvl w:val="0"/>
          <w:numId w:val="19"/>
        </w:numPr>
        <w:rPr>
          <w:rFonts w:ascii="Times New Roman" w:hAnsi="Times New Roman"/>
          <w:sz w:val="24"/>
          <w:szCs w:val="24"/>
        </w:rPr>
      </w:pPr>
      <w:r w:rsidRPr="00E24956">
        <w:rPr>
          <w:rFonts w:ascii="Times New Roman" w:hAnsi="Times New Roman"/>
          <w:sz w:val="24"/>
          <w:szCs w:val="24"/>
        </w:rPr>
        <w:t>consider adding analysis of the proposed Peace River Site C to MRBHM to demonstrate the magnitude of incremental flow changes expected from this new project</w:t>
      </w:r>
    </w:p>
    <w:p w:rsidR="00F951F5" w:rsidRPr="00E24956" w:rsidRDefault="00F951F5" w:rsidP="00F951F5">
      <w:pPr>
        <w:numPr>
          <w:ilvl w:val="0"/>
          <w:numId w:val="19"/>
        </w:numPr>
        <w:rPr>
          <w:rFonts w:ascii="Times New Roman" w:hAnsi="Times New Roman"/>
          <w:sz w:val="24"/>
          <w:szCs w:val="24"/>
        </w:rPr>
      </w:pPr>
      <w:r w:rsidRPr="00E24956">
        <w:rPr>
          <w:rFonts w:ascii="Times New Roman" w:hAnsi="Times New Roman"/>
          <w:sz w:val="24"/>
          <w:szCs w:val="24"/>
        </w:rPr>
        <w:t>the overall impact of this "run-of-the-river" hydropower generation site is expected to be minor, as the purpose of the dam/reservoir is to concentrate head for power generation</w:t>
      </w:r>
    </w:p>
    <w:p w:rsidR="00F951F5" w:rsidRPr="00E24956" w:rsidRDefault="00F951F5" w:rsidP="00F951F5">
      <w:pPr>
        <w:numPr>
          <w:ilvl w:val="0"/>
          <w:numId w:val="19"/>
        </w:numPr>
        <w:rPr>
          <w:rFonts w:ascii="Times New Roman" w:hAnsi="Times New Roman"/>
          <w:sz w:val="24"/>
          <w:szCs w:val="24"/>
        </w:rPr>
      </w:pPr>
      <w:r w:rsidRPr="00E24956">
        <w:rPr>
          <w:rFonts w:ascii="Times New Roman" w:hAnsi="Times New Roman"/>
          <w:sz w:val="24"/>
          <w:szCs w:val="24"/>
        </w:rPr>
        <w:t>some public concern exists that additional / incremental flow changes of Site C and their environmental impacts may be similar to in magnitude those produced by Bennett Dam/Williston Reservoir</w:t>
      </w:r>
    </w:p>
    <w:p w:rsidR="00F951F5" w:rsidRPr="00E24956" w:rsidRDefault="00F951F5" w:rsidP="00F951F5">
      <w:pPr>
        <w:numPr>
          <w:ilvl w:val="0"/>
          <w:numId w:val="19"/>
        </w:numPr>
        <w:rPr>
          <w:rFonts w:ascii="Times New Roman" w:hAnsi="Times New Roman"/>
          <w:sz w:val="24"/>
          <w:szCs w:val="24"/>
        </w:rPr>
      </w:pPr>
      <w:r w:rsidRPr="00E24956">
        <w:rPr>
          <w:rFonts w:ascii="Times New Roman" w:hAnsi="Times New Roman"/>
          <w:sz w:val="24"/>
          <w:szCs w:val="24"/>
        </w:rPr>
        <w:t>input from jurisdictions on trans-boundary waters information requirements to support future bi-lateral agreements</w:t>
      </w:r>
    </w:p>
    <w:p w:rsidR="00F951F5" w:rsidRPr="00E24956" w:rsidRDefault="00F951F5" w:rsidP="00F951F5">
      <w:pPr>
        <w:ind w:left="0" w:firstLine="0"/>
        <w:rPr>
          <w:rFonts w:ascii="Times New Roman" w:hAnsi="Times New Roman"/>
          <w:sz w:val="24"/>
          <w:szCs w:val="24"/>
        </w:rPr>
      </w:pPr>
      <w:r w:rsidRPr="00E24956">
        <w:rPr>
          <w:rFonts w:ascii="Times New Roman" w:hAnsi="Times New Roman"/>
          <w:sz w:val="24"/>
          <w:szCs w:val="24"/>
        </w:rPr>
        <w:t> </w:t>
      </w:r>
      <w:r w:rsidRPr="00E24956">
        <w:rPr>
          <w:rFonts w:ascii="Times New Roman" w:hAnsi="Times New Roman"/>
          <w:sz w:val="24"/>
          <w:szCs w:val="24"/>
          <w:u w:val="single"/>
        </w:rPr>
        <w:t>Overall</w:t>
      </w:r>
    </w:p>
    <w:p w:rsidR="00F951F5" w:rsidRPr="00E24956" w:rsidRDefault="00F951F5" w:rsidP="00F951F5">
      <w:pPr>
        <w:numPr>
          <w:ilvl w:val="0"/>
          <w:numId w:val="20"/>
        </w:numPr>
        <w:rPr>
          <w:rFonts w:ascii="Times New Roman" w:hAnsi="Times New Roman"/>
          <w:sz w:val="24"/>
          <w:szCs w:val="24"/>
        </w:rPr>
      </w:pPr>
      <w:r w:rsidRPr="00E24956">
        <w:rPr>
          <w:rFonts w:ascii="Times New Roman" w:hAnsi="Times New Roman"/>
          <w:sz w:val="24"/>
          <w:szCs w:val="24"/>
        </w:rPr>
        <w:t>priorities for updating MRBHM (add 2006-2011 data, etc)</w:t>
      </w:r>
    </w:p>
    <w:p w:rsidR="00F951F5" w:rsidRPr="00E24956" w:rsidRDefault="00F951F5" w:rsidP="00F951F5">
      <w:pPr>
        <w:numPr>
          <w:ilvl w:val="0"/>
          <w:numId w:val="20"/>
        </w:numPr>
        <w:rPr>
          <w:rFonts w:ascii="Times New Roman" w:hAnsi="Times New Roman"/>
          <w:sz w:val="24"/>
          <w:szCs w:val="24"/>
        </w:rPr>
      </w:pPr>
      <w:r w:rsidRPr="00E24956">
        <w:rPr>
          <w:rFonts w:ascii="Times New Roman" w:hAnsi="Times New Roman"/>
          <w:sz w:val="24"/>
          <w:szCs w:val="24"/>
        </w:rPr>
        <w:t>priorities for addressing MRBHM deficiencies (i.e. modelling of Great Slave Lake water balance and levels, PAD/Lake Athabasca, etc)</w:t>
      </w:r>
    </w:p>
    <w:p w:rsidR="00F951F5" w:rsidRPr="00E24956" w:rsidRDefault="00F951F5" w:rsidP="00F951F5">
      <w:pPr>
        <w:numPr>
          <w:ilvl w:val="0"/>
          <w:numId w:val="20"/>
        </w:numPr>
        <w:rPr>
          <w:rFonts w:ascii="Times New Roman" w:hAnsi="Times New Roman"/>
          <w:sz w:val="24"/>
          <w:szCs w:val="24"/>
        </w:rPr>
      </w:pPr>
      <w:proofErr w:type="gramStart"/>
      <w:r w:rsidRPr="00E24956">
        <w:rPr>
          <w:rFonts w:ascii="Times New Roman" w:hAnsi="Times New Roman"/>
          <w:sz w:val="24"/>
          <w:szCs w:val="24"/>
        </w:rPr>
        <w:t>discussion</w:t>
      </w:r>
      <w:proofErr w:type="gramEnd"/>
      <w:r w:rsidRPr="00E24956">
        <w:rPr>
          <w:rFonts w:ascii="Times New Roman" w:hAnsi="Times New Roman"/>
          <w:sz w:val="24"/>
          <w:szCs w:val="24"/>
        </w:rPr>
        <w:t xml:space="preserve"> of priorities &amp; process for adding missing basin components to MRBHM i.e. use WSC's lower Liard River/MRB navigation forecast model as a starting point for extension of MRBHM to the entire Liard River basin (a new Liard River basin module?)</w:t>
      </w:r>
    </w:p>
    <w:p w:rsidR="00F951F5" w:rsidRPr="00A428C7" w:rsidRDefault="00F951F5" w:rsidP="00F951F5">
      <w:pPr>
        <w:ind w:left="0" w:firstLine="0"/>
        <w:rPr>
          <w:rFonts w:ascii="Times New Roman" w:hAnsi="Times New Roman"/>
          <w:b/>
          <w:sz w:val="28"/>
          <w:szCs w:val="28"/>
        </w:rPr>
      </w:pPr>
    </w:p>
    <w:p w:rsidR="00E24956" w:rsidRDefault="00E24956">
      <w:pPr>
        <w:rPr>
          <w:rFonts w:ascii="Times New Roman" w:hAnsi="Times New Roman"/>
          <w:b/>
          <w:sz w:val="28"/>
          <w:szCs w:val="28"/>
        </w:rPr>
      </w:pPr>
      <w:r>
        <w:rPr>
          <w:rFonts w:ascii="Times New Roman" w:hAnsi="Times New Roman"/>
          <w:b/>
          <w:sz w:val="28"/>
          <w:szCs w:val="28"/>
        </w:rPr>
        <w:br w:type="page"/>
      </w:r>
    </w:p>
    <w:p w:rsidR="00E24956" w:rsidRDefault="00E24956" w:rsidP="00E24956">
      <w:pPr>
        <w:ind w:left="0" w:firstLine="0"/>
        <w:rPr>
          <w:rFonts w:ascii="Times New Roman" w:hAnsi="Times New Roman"/>
          <w:b/>
          <w:sz w:val="28"/>
          <w:szCs w:val="28"/>
        </w:rPr>
      </w:pPr>
      <w:r>
        <w:rPr>
          <w:rFonts w:ascii="Times New Roman" w:hAnsi="Times New Roman"/>
          <w:b/>
          <w:sz w:val="28"/>
          <w:szCs w:val="28"/>
        </w:rPr>
        <w:lastRenderedPageBreak/>
        <w:t>II</w:t>
      </w:r>
      <w:proofErr w:type="gramStart"/>
      <w:r>
        <w:rPr>
          <w:rFonts w:ascii="Times New Roman" w:hAnsi="Times New Roman"/>
          <w:b/>
          <w:sz w:val="28"/>
          <w:szCs w:val="28"/>
        </w:rPr>
        <w:t>.  Alberta</w:t>
      </w:r>
      <w:proofErr w:type="gramEnd"/>
    </w:p>
    <w:p w:rsidR="00E24956" w:rsidRPr="00E24956" w:rsidRDefault="00E24956" w:rsidP="00E24956">
      <w:pPr>
        <w:ind w:left="0" w:firstLine="0"/>
        <w:rPr>
          <w:rFonts w:ascii="Times New Roman" w:hAnsi="Times New Roman"/>
          <w:sz w:val="24"/>
          <w:szCs w:val="24"/>
          <w:u w:val="single"/>
        </w:rPr>
      </w:pPr>
      <w:r w:rsidRPr="00E24956">
        <w:rPr>
          <w:rFonts w:ascii="Times New Roman" w:hAnsi="Times New Roman"/>
          <w:sz w:val="24"/>
          <w:szCs w:val="24"/>
          <w:u w:val="single"/>
        </w:rPr>
        <w:t>Expectations from the workshop</w:t>
      </w:r>
    </w:p>
    <w:p w:rsidR="00E24956" w:rsidRPr="00E24956" w:rsidRDefault="00E24956" w:rsidP="00E24956">
      <w:pPr>
        <w:ind w:left="0" w:firstLine="0"/>
        <w:rPr>
          <w:rFonts w:ascii="Times New Roman" w:hAnsi="Times New Roman"/>
          <w:sz w:val="24"/>
          <w:szCs w:val="24"/>
        </w:rPr>
      </w:pPr>
      <w:r w:rsidRPr="00E24956">
        <w:rPr>
          <w:rFonts w:ascii="Times New Roman" w:hAnsi="Times New Roman"/>
          <w:sz w:val="24"/>
          <w:szCs w:val="24"/>
        </w:rPr>
        <w:t>Hands-on training on how to use the MRBB model</w:t>
      </w:r>
    </w:p>
    <w:p w:rsidR="00E24956" w:rsidRPr="00E24956" w:rsidRDefault="00E24956" w:rsidP="00E24956">
      <w:pPr>
        <w:ind w:left="0" w:firstLine="0"/>
        <w:rPr>
          <w:rFonts w:ascii="Times New Roman" w:hAnsi="Times New Roman"/>
          <w:sz w:val="24"/>
          <w:szCs w:val="24"/>
        </w:rPr>
      </w:pPr>
      <w:r w:rsidRPr="00E24956">
        <w:rPr>
          <w:rFonts w:ascii="Times New Roman" w:hAnsi="Times New Roman"/>
          <w:sz w:val="24"/>
          <w:szCs w:val="24"/>
        </w:rPr>
        <w:t>Develop an understanding of:</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The needs of the MRBB and how the model can be used to meet those needs</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 xml:space="preserve">How the model might be used to meet the needs of individual jurisdictions. </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model input requirements</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model output and interpretation of the output</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what cross-section data was used in the current model</w:t>
      </w:r>
    </w:p>
    <w:p w:rsidR="00E24956" w:rsidRPr="00E24956" w:rsidRDefault="00E24956" w:rsidP="00C46406">
      <w:pPr>
        <w:numPr>
          <w:ilvl w:val="0"/>
          <w:numId w:val="5"/>
        </w:numPr>
        <w:ind w:left="340" w:hanging="340"/>
        <w:rPr>
          <w:rFonts w:ascii="Times New Roman" w:hAnsi="Times New Roman"/>
          <w:sz w:val="24"/>
          <w:szCs w:val="24"/>
        </w:rPr>
      </w:pPr>
      <w:proofErr w:type="gramStart"/>
      <w:r w:rsidRPr="00E24956">
        <w:rPr>
          <w:rFonts w:ascii="Times New Roman" w:hAnsi="Times New Roman"/>
          <w:sz w:val="24"/>
          <w:szCs w:val="24"/>
        </w:rPr>
        <w:t>why</w:t>
      </w:r>
      <w:proofErr w:type="gramEnd"/>
      <w:r w:rsidRPr="00E24956">
        <w:rPr>
          <w:rFonts w:ascii="Times New Roman" w:hAnsi="Times New Roman"/>
          <w:sz w:val="24"/>
          <w:szCs w:val="24"/>
        </w:rPr>
        <w:t xml:space="preserve"> was recorded flow data not used to correct routed flows on the mainstem channels to “re-calibrate” the model at each hydrometric gauging station?</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How can the model be extended to recent/current/future years?</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How was water routed through Lake Athabasca and the PAD and how was calibration/verification performed (if any)?</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 xml:space="preserve">why was WATFLOOD used vs. other methods to determine </w:t>
      </w:r>
      <w:proofErr w:type="spellStart"/>
      <w:r w:rsidRPr="00E24956">
        <w:rPr>
          <w:rFonts w:ascii="Times New Roman" w:hAnsi="Times New Roman"/>
          <w:sz w:val="24"/>
          <w:szCs w:val="24"/>
        </w:rPr>
        <w:t>ungauged</w:t>
      </w:r>
      <w:proofErr w:type="spellEnd"/>
      <w:r w:rsidRPr="00E24956">
        <w:rPr>
          <w:rFonts w:ascii="Times New Roman" w:hAnsi="Times New Roman"/>
          <w:sz w:val="24"/>
          <w:szCs w:val="24"/>
        </w:rPr>
        <w:t xml:space="preserve"> local inflow</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Pros and cons of using WATFLOOD</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 xml:space="preserve">How was the WATFLOOD model used to simulate flows in </w:t>
      </w:r>
      <w:proofErr w:type="spellStart"/>
      <w:r w:rsidRPr="00E24956">
        <w:rPr>
          <w:rFonts w:ascii="Times New Roman" w:hAnsi="Times New Roman"/>
          <w:sz w:val="24"/>
          <w:szCs w:val="24"/>
        </w:rPr>
        <w:t>ungauged</w:t>
      </w:r>
      <w:proofErr w:type="spellEnd"/>
      <w:r w:rsidRPr="00E24956">
        <w:rPr>
          <w:rFonts w:ascii="Times New Roman" w:hAnsi="Times New Roman"/>
          <w:sz w:val="24"/>
          <w:szCs w:val="24"/>
        </w:rPr>
        <w:t xml:space="preserve"> basins?</w:t>
      </w:r>
    </w:p>
    <w:p w:rsidR="00E24956" w:rsidRPr="00E24956" w:rsidRDefault="00E24956" w:rsidP="00C46406">
      <w:pPr>
        <w:numPr>
          <w:ilvl w:val="1"/>
          <w:numId w:val="5"/>
        </w:numPr>
        <w:spacing w:after="0"/>
        <w:ind w:left="680" w:hanging="340"/>
        <w:rPr>
          <w:rFonts w:ascii="Times New Roman" w:hAnsi="Times New Roman"/>
          <w:sz w:val="24"/>
          <w:szCs w:val="24"/>
        </w:rPr>
      </w:pPr>
      <w:proofErr w:type="gramStart"/>
      <w:r w:rsidRPr="00E24956">
        <w:rPr>
          <w:rFonts w:ascii="Times New Roman" w:hAnsi="Times New Roman"/>
          <w:sz w:val="24"/>
          <w:szCs w:val="24"/>
        </w:rPr>
        <w:t>what</w:t>
      </w:r>
      <w:proofErr w:type="gramEnd"/>
      <w:r w:rsidRPr="00E24956">
        <w:rPr>
          <w:rFonts w:ascii="Times New Roman" w:hAnsi="Times New Roman"/>
          <w:sz w:val="24"/>
          <w:szCs w:val="24"/>
        </w:rPr>
        <w:t xml:space="preserve"> is the underling resolution of the hydrology model?</w:t>
      </w:r>
    </w:p>
    <w:p w:rsidR="00E24956" w:rsidRPr="00E24956" w:rsidRDefault="00E24956" w:rsidP="00C46406">
      <w:pPr>
        <w:numPr>
          <w:ilvl w:val="1"/>
          <w:numId w:val="5"/>
        </w:numPr>
        <w:spacing w:after="0"/>
        <w:ind w:left="680" w:hanging="340"/>
        <w:rPr>
          <w:rFonts w:ascii="Times New Roman" w:hAnsi="Times New Roman"/>
          <w:sz w:val="24"/>
          <w:szCs w:val="24"/>
        </w:rPr>
      </w:pPr>
      <w:proofErr w:type="gramStart"/>
      <w:r w:rsidRPr="00E24956">
        <w:rPr>
          <w:rFonts w:ascii="Times New Roman" w:hAnsi="Times New Roman"/>
          <w:sz w:val="24"/>
          <w:szCs w:val="24"/>
        </w:rPr>
        <w:t>how</w:t>
      </w:r>
      <w:proofErr w:type="gramEnd"/>
      <w:r w:rsidRPr="00E24956">
        <w:rPr>
          <w:rFonts w:ascii="Times New Roman" w:hAnsi="Times New Roman"/>
          <w:sz w:val="24"/>
          <w:szCs w:val="24"/>
        </w:rPr>
        <w:t xml:space="preserve"> were model parameters calibrated/estimated/verified?</w:t>
      </w:r>
    </w:p>
    <w:p w:rsidR="00E24956" w:rsidRPr="00E24956" w:rsidRDefault="00E24956" w:rsidP="00C46406">
      <w:pPr>
        <w:numPr>
          <w:ilvl w:val="1"/>
          <w:numId w:val="5"/>
        </w:numPr>
        <w:spacing w:after="0"/>
        <w:ind w:left="680" w:hanging="340"/>
        <w:rPr>
          <w:rFonts w:ascii="Times New Roman" w:hAnsi="Times New Roman"/>
          <w:sz w:val="24"/>
          <w:szCs w:val="24"/>
        </w:rPr>
      </w:pPr>
      <w:proofErr w:type="gramStart"/>
      <w:r w:rsidRPr="00E24956">
        <w:rPr>
          <w:rFonts w:ascii="Times New Roman" w:hAnsi="Times New Roman"/>
          <w:sz w:val="24"/>
          <w:szCs w:val="24"/>
        </w:rPr>
        <w:t>what</w:t>
      </w:r>
      <w:proofErr w:type="gramEnd"/>
      <w:r w:rsidRPr="00E24956">
        <w:rPr>
          <w:rFonts w:ascii="Times New Roman" w:hAnsi="Times New Roman"/>
          <w:sz w:val="24"/>
          <w:szCs w:val="24"/>
        </w:rPr>
        <w:t xml:space="preserve"> assumptions were made in order to produce a working model?</w:t>
      </w:r>
    </w:p>
    <w:p w:rsidR="00E24956" w:rsidRPr="00E24956" w:rsidRDefault="00E24956" w:rsidP="00C46406">
      <w:pPr>
        <w:numPr>
          <w:ilvl w:val="1"/>
          <w:numId w:val="5"/>
        </w:numPr>
        <w:spacing w:after="0"/>
        <w:ind w:left="680" w:hanging="340"/>
        <w:rPr>
          <w:rFonts w:ascii="Times New Roman" w:hAnsi="Times New Roman"/>
          <w:sz w:val="24"/>
          <w:szCs w:val="24"/>
        </w:rPr>
      </w:pPr>
      <w:proofErr w:type="gramStart"/>
      <w:r w:rsidRPr="00E24956">
        <w:rPr>
          <w:rFonts w:ascii="Times New Roman" w:hAnsi="Times New Roman"/>
          <w:sz w:val="24"/>
          <w:szCs w:val="24"/>
        </w:rPr>
        <w:t>what</w:t>
      </w:r>
      <w:proofErr w:type="gramEnd"/>
      <w:r w:rsidRPr="00E24956">
        <w:rPr>
          <w:rFonts w:ascii="Times New Roman" w:hAnsi="Times New Roman"/>
          <w:sz w:val="24"/>
          <w:szCs w:val="24"/>
        </w:rPr>
        <w:t xml:space="preserve"> are input parameters required to run the model?</w:t>
      </w:r>
    </w:p>
    <w:p w:rsidR="00E24956" w:rsidRPr="00E24956" w:rsidRDefault="00E24956" w:rsidP="00C46406">
      <w:pPr>
        <w:numPr>
          <w:ilvl w:val="1"/>
          <w:numId w:val="5"/>
        </w:numPr>
        <w:spacing w:after="0"/>
        <w:ind w:left="680" w:hanging="340"/>
        <w:rPr>
          <w:rFonts w:ascii="Times New Roman" w:hAnsi="Times New Roman"/>
          <w:sz w:val="24"/>
          <w:szCs w:val="24"/>
        </w:rPr>
      </w:pPr>
      <w:proofErr w:type="gramStart"/>
      <w:r w:rsidRPr="00E24956">
        <w:rPr>
          <w:rFonts w:ascii="Times New Roman" w:hAnsi="Times New Roman"/>
          <w:sz w:val="24"/>
          <w:szCs w:val="24"/>
        </w:rPr>
        <w:t>how</w:t>
      </w:r>
      <w:proofErr w:type="gramEnd"/>
      <w:r w:rsidRPr="00E24956">
        <w:rPr>
          <w:rFonts w:ascii="Times New Roman" w:hAnsi="Times New Roman"/>
          <w:sz w:val="24"/>
          <w:szCs w:val="24"/>
        </w:rPr>
        <w:t xml:space="preserve"> does the model simulate snow melt and evapotranspiration?</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How are ice river processes included in the model?</w:t>
      </w:r>
    </w:p>
    <w:p w:rsidR="00E24956" w:rsidRPr="00E24956" w:rsidRDefault="00E24956" w:rsidP="00E24956">
      <w:pPr>
        <w:ind w:left="0" w:firstLine="0"/>
        <w:rPr>
          <w:rFonts w:ascii="Times New Roman" w:hAnsi="Times New Roman"/>
          <w:sz w:val="24"/>
          <w:szCs w:val="24"/>
          <w:u w:val="single"/>
        </w:rPr>
      </w:pPr>
    </w:p>
    <w:p w:rsidR="00E24956" w:rsidRPr="00E24956" w:rsidRDefault="00E24956" w:rsidP="00E24956">
      <w:pPr>
        <w:ind w:left="0" w:firstLine="0"/>
        <w:rPr>
          <w:rFonts w:ascii="Times New Roman" w:hAnsi="Times New Roman"/>
          <w:sz w:val="24"/>
          <w:szCs w:val="24"/>
          <w:u w:val="single"/>
        </w:rPr>
      </w:pPr>
      <w:r w:rsidRPr="00E24956">
        <w:rPr>
          <w:rFonts w:ascii="Times New Roman" w:hAnsi="Times New Roman"/>
          <w:sz w:val="24"/>
          <w:szCs w:val="24"/>
          <w:u w:val="single"/>
        </w:rPr>
        <w:t>Defining next steps in model refinement</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Know who are the operational hydrologists who will use the model in each jurisdiction</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Develop a plan for improvement of the model, including commitments for contributions from each jurisdiction (which will also enable each jurisdiction to develop a working level knowledge in the use of the model)</w:t>
      </w:r>
    </w:p>
    <w:p w:rsidR="00E24956" w:rsidRPr="00E24956" w:rsidRDefault="00E24956" w:rsidP="00C46406">
      <w:pPr>
        <w:numPr>
          <w:ilvl w:val="0"/>
          <w:numId w:val="5"/>
        </w:numPr>
        <w:ind w:left="340" w:hanging="340"/>
        <w:rPr>
          <w:rFonts w:ascii="Times New Roman" w:hAnsi="Times New Roman"/>
          <w:sz w:val="24"/>
          <w:szCs w:val="24"/>
        </w:rPr>
      </w:pPr>
      <w:r w:rsidRPr="00E24956">
        <w:rPr>
          <w:rFonts w:ascii="Times New Roman" w:hAnsi="Times New Roman"/>
          <w:sz w:val="24"/>
          <w:szCs w:val="24"/>
        </w:rPr>
        <w:t>Set a date for a follow-up face-to-face meeting/conference call/net meeting.</w:t>
      </w:r>
    </w:p>
    <w:p w:rsidR="00E24956" w:rsidRPr="00E24956" w:rsidRDefault="00E24956" w:rsidP="00E24956">
      <w:pPr>
        <w:ind w:left="0" w:firstLine="0"/>
        <w:rPr>
          <w:rFonts w:ascii="Times New Roman" w:hAnsi="Times New Roman"/>
          <w:sz w:val="24"/>
          <w:szCs w:val="24"/>
          <w:u w:val="single"/>
        </w:rPr>
      </w:pPr>
    </w:p>
    <w:p w:rsidR="00E24956" w:rsidRPr="00E24956" w:rsidRDefault="00E24956" w:rsidP="00E24956">
      <w:pPr>
        <w:ind w:left="0" w:firstLine="0"/>
        <w:rPr>
          <w:rFonts w:ascii="Times New Roman" w:hAnsi="Times New Roman"/>
          <w:sz w:val="24"/>
          <w:szCs w:val="24"/>
          <w:u w:val="single"/>
        </w:rPr>
      </w:pPr>
      <w:r w:rsidRPr="00E24956">
        <w:rPr>
          <w:rFonts w:ascii="Times New Roman" w:hAnsi="Times New Roman"/>
          <w:sz w:val="24"/>
          <w:szCs w:val="24"/>
          <w:u w:val="single"/>
        </w:rPr>
        <w:t>Modeling issues to address</w:t>
      </w:r>
    </w:p>
    <w:p w:rsidR="00E24956" w:rsidRPr="00E24956" w:rsidRDefault="00E24956" w:rsidP="00C46406">
      <w:pPr>
        <w:numPr>
          <w:ilvl w:val="0"/>
          <w:numId w:val="9"/>
        </w:numPr>
        <w:ind w:left="340" w:hanging="340"/>
        <w:rPr>
          <w:rFonts w:ascii="Times New Roman" w:hAnsi="Times New Roman"/>
          <w:sz w:val="24"/>
          <w:szCs w:val="24"/>
        </w:rPr>
      </w:pPr>
      <w:r w:rsidRPr="00E24956">
        <w:rPr>
          <w:rFonts w:ascii="Times New Roman" w:hAnsi="Times New Roman"/>
          <w:sz w:val="24"/>
          <w:szCs w:val="24"/>
        </w:rPr>
        <w:t>What is the natural flow of the river (anthropogenic affects completely removed from the system)</w:t>
      </w:r>
    </w:p>
    <w:p w:rsidR="00E24956" w:rsidRPr="00E24956" w:rsidRDefault="00E24956" w:rsidP="00C46406">
      <w:pPr>
        <w:numPr>
          <w:ilvl w:val="0"/>
          <w:numId w:val="9"/>
        </w:numPr>
        <w:ind w:left="340" w:hanging="340"/>
        <w:rPr>
          <w:rFonts w:ascii="Times New Roman" w:hAnsi="Times New Roman"/>
          <w:sz w:val="24"/>
          <w:szCs w:val="24"/>
        </w:rPr>
      </w:pPr>
      <w:r w:rsidRPr="00E24956">
        <w:rPr>
          <w:rFonts w:ascii="Times New Roman" w:hAnsi="Times New Roman"/>
          <w:sz w:val="24"/>
          <w:szCs w:val="24"/>
        </w:rPr>
        <w:t>What is the recorded flow of the river?</w:t>
      </w:r>
    </w:p>
    <w:p w:rsidR="00E24956" w:rsidRPr="00E24956" w:rsidRDefault="00E24956" w:rsidP="00C46406">
      <w:pPr>
        <w:numPr>
          <w:ilvl w:val="0"/>
          <w:numId w:val="9"/>
        </w:numPr>
        <w:ind w:left="340" w:hanging="340"/>
        <w:rPr>
          <w:rFonts w:ascii="Times New Roman" w:hAnsi="Times New Roman"/>
          <w:sz w:val="24"/>
          <w:szCs w:val="24"/>
        </w:rPr>
      </w:pPr>
      <w:r w:rsidRPr="00E24956">
        <w:rPr>
          <w:rFonts w:ascii="Times New Roman" w:hAnsi="Times New Roman"/>
          <w:sz w:val="24"/>
          <w:szCs w:val="24"/>
        </w:rPr>
        <w:lastRenderedPageBreak/>
        <w:t>What are the impacts of BC’s uses (hydro operations and consumptive uses) on the river?</w:t>
      </w:r>
    </w:p>
    <w:p w:rsidR="00E24956" w:rsidRPr="00E24956" w:rsidRDefault="00E24956" w:rsidP="00C46406">
      <w:pPr>
        <w:numPr>
          <w:ilvl w:val="0"/>
          <w:numId w:val="9"/>
        </w:numPr>
        <w:ind w:left="340" w:hanging="340"/>
        <w:rPr>
          <w:rFonts w:ascii="Times New Roman" w:hAnsi="Times New Roman"/>
          <w:sz w:val="24"/>
          <w:szCs w:val="24"/>
        </w:rPr>
      </w:pPr>
      <w:r w:rsidRPr="00E24956">
        <w:rPr>
          <w:rFonts w:ascii="Times New Roman" w:hAnsi="Times New Roman"/>
          <w:sz w:val="24"/>
          <w:szCs w:val="24"/>
        </w:rPr>
        <w:t xml:space="preserve">What are the impacts of Alberta’s uses on the flow of the Peace River, Athabasca River, and the Slave River at the AB-NWT </w:t>
      </w:r>
      <w:proofErr w:type="gramStart"/>
      <w:r w:rsidRPr="00E24956">
        <w:rPr>
          <w:rFonts w:ascii="Times New Roman" w:hAnsi="Times New Roman"/>
          <w:sz w:val="24"/>
          <w:szCs w:val="24"/>
        </w:rPr>
        <w:t>border.</w:t>
      </w:r>
      <w:proofErr w:type="gramEnd"/>
    </w:p>
    <w:p w:rsidR="00E24956" w:rsidRPr="00E24956" w:rsidRDefault="00E24956" w:rsidP="00C46406">
      <w:pPr>
        <w:numPr>
          <w:ilvl w:val="0"/>
          <w:numId w:val="9"/>
        </w:numPr>
        <w:ind w:left="340" w:hanging="340"/>
        <w:rPr>
          <w:rFonts w:ascii="Times New Roman" w:hAnsi="Times New Roman"/>
          <w:sz w:val="24"/>
          <w:szCs w:val="24"/>
        </w:rPr>
      </w:pPr>
      <w:r w:rsidRPr="00E24956">
        <w:rPr>
          <w:rFonts w:ascii="Times New Roman" w:hAnsi="Times New Roman"/>
          <w:sz w:val="24"/>
          <w:szCs w:val="24"/>
        </w:rPr>
        <w:t>The above would be required at the following points:</w:t>
      </w:r>
    </w:p>
    <w:p w:rsidR="00E24956" w:rsidRPr="00E24956" w:rsidRDefault="00E24956" w:rsidP="00C46406">
      <w:pPr>
        <w:numPr>
          <w:ilvl w:val="1"/>
          <w:numId w:val="9"/>
        </w:numPr>
        <w:spacing w:after="0"/>
        <w:ind w:left="680" w:hanging="340"/>
        <w:rPr>
          <w:rFonts w:ascii="Times New Roman" w:hAnsi="Times New Roman"/>
          <w:sz w:val="24"/>
          <w:szCs w:val="24"/>
        </w:rPr>
      </w:pPr>
      <w:r w:rsidRPr="00E24956">
        <w:rPr>
          <w:rFonts w:ascii="Times New Roman" w:hAnsi="Times New Roman"/>
          <w:sz w:val="24"/>
          <w:szCs w:val="24"/>
        </w:rPr>
        <w:t>Peace River at BC-AB border</w:t>
      </w:r>
    </w:p>
    <w:p w:rsidR="00E24956" w:rsidRPr="00E24956" w:rsidRDefault="00E24956" w:rsidP="00C46406">
      <w:pPr>
        <w:numPr>
          <w:ilvl w:val="1"/>
          <w:numId w:val="9"/>
        </w:numPr>
        <w:spacing w:after="0"/>
        <w:ind w:left="680" w:hanging="340"/>
        <w:rPr>
          <w:rFonts w:ascii="Times New Roman" w:hAnsi="Times New Roman"/>
          <w:sz w:val="24"/>
          <w:szCs w:val="24"/>
        </w:rPr>
      </w:pPr>
      <w:r w:rsidRPr="00E24956">
        <w:rPr>
          <w:rFonts w:ascii="Times New Roman" w:hAnsi="Times New Roman"/>
          <w:sz w:val="24"/>
          <w:szCs w:val="24"/>
        </w:rPr>
        <w:t>Town of Peace River</w:t>
      </w:r>
    </w:p>
    <w:p w:rsidR="00E24956" w:rsidRPr="00E24956" w:rsidRDefault="00E24956" w:rsidP="00C46406">
      <w:pPr>
        <w:numPr>
          <w:ilvl w:val="1"/>
          <w:numId w:val="9"/>
        </w:numPr>
        <w:spacing w:after="0"/>
        <w:ind w:left="680" w:hanging="340"/>
        <w:rPr>
          <w:rFonts w:ascii="Times New Roman" w:hAnsi="Times New Roman"/>
          <w:sz w:val="24"/>
          <w:szCs w:val="24"/>
        </w:rPr>
      </w:pPr>
      <w:r w:rsidRPr="00E24956">
        <w:rPr>
          <w:rFonts w:ascii="Times New Roman" w:hAnsi="Times New Roman"/>
          <w:sz w:val="24"/>
          <w:szCs w:val="24"/>
        </w:rPr>
        <w:t>Peace River at Peace Point</w:t>
      </w:r>
    </w:p>
    <w:p w:rsidR="00E24956" w:rsidRPr="00E24956" w:rsidRDefault="00E24956" w:rsidP="00C46406">
      <w:pPr>
        <w:numPr>
          <w:ilvl w:val="1"/>
          <w:numId w:val="9"/>
        </w:numPr>
        <w:spacing w:after="0"/>
        <w:ind w:left="680" w:hanging="340"/>
        <w:rPr>
          <w:rFonts w:ascii="Times New Roman" w:hAnsi="Times New Roman"/>
          <w:sz w:val="24"/>
          <w:szCs w:val="24"/>
        </w:rPr>
      </w:pPr>
      <w:r w:rsidRPr="00E24956">
        <w:rPr>
          <w:rFonts w:ascii="Times New Roman" w:hAnsi="Times New Roman"/>
          <w:sz w:val="24"/>
          <w:szCs w:val="24"/>
        </w:rPr>
        <w:t>At Peace-Athabasca Delta upstream of PAD/Lake Athabasca contribution (is this the same as Peace River at Peace Point?)</w:t>
      </w:r>
    </w:p>
    <w:p w:rsidR="00E24956" w:rsidRPr="00E24956" w:rsidRDefault="00E24956" w:rsidP="00C46406">
      <w:pPr>
        <w:numPr>
          <w:ilvl w:val="1"/>
          <w:numId w:val="9"/>
        </w:numPr>
        <w:ind w:left="680" w:hanging="340"/>
        <w:rPr>
          <w:rFonts w:ascii="Times New Roman" w:hAnsi="Times New Roman"/>
          <w:sz w:val="24"/>
          <w:szCs w:val="24"/>
        </w:rPr>
      </w:pPr>
      <w:r w:rsidRPr="00E24956">
        <w:rPr>
          <w:rFonts w:ascii="Times New Roman" w:hAnsi="Times New Roman"/>
          <w:sz w:val="24"/>
          <w:szCs w:val="24"/>
        </w:rPr>
        <w:t>At AB-NWT border (Slave River at Fitzgerald).</w:t>
      </w:r>
    </w:p>
    <w:p w:rsidR="00E24956" w:rsidRPr="00E24956" w:rsidRDefault="00E24956" w:rsidP="00C46406">
      <w:pPr>
        <w:ind w:left="680" w:hanging="340"/>
        <w:rPr>
          <w:rFonts w:ascii="Times New Roman" w:hAnsi="Times New Roman"/>
          <w:sz w:val="24"/>
          <w:szCs w:val="24"/>
        </w:rPr>
      </w:pPr>
      <w:r w:rsidRPr="00E24956">
        <w:rPr>
          <w:rFonts w:ascii="Times New Roman" w:hAnsi="Times New Roman"/>
          <w:sz w:val="24"/>
          <w:szCs w:val="24"/>
        </w:rPr>
        <w:t>BC and NWT may provide further points of interest from their perspectives.</w:t>
      </w:r>
    </w:p>
    <w:p w:rsidR="00E24956" w:rsidRPr="00E24956" w:rsidRDefault="00E24956" w:rsidP="00C46406">
      <w:pPr>
        <w:ind w:left="680" w:hanging="340"/>
        <w:rPr>
          <w:rFonts w:ascii="Times New Roman" w:hAnsi="Times New Roman"/>
          <w:sz w:val="24"/>
          <w:szCs w:val="24"/>
        </w:rPr>
      </w:pPr>
      <w:r w:rsidRPr="00E24956">
        <w:rPr>
          <w:rFonts w:ascii="Times New Roman" w:hAnsi="Times New Roman"/>
          <w:sz w:val="24"/>
          <w:szCs w:val="24"/>
        </w:rPr>
        <w:t>Time steps for the above</w:t>
      </w:r>
    </w:p>
    <w:p w:rsidR="00E24956" w:rsidRPr="00E24956" w:rsidRDefault="00E24956" w:rsidP="00E354D8">
      <w:pPr>
        <w:numPr>
          <w:ilvl w:val="0"/>
          <w:numId w:val="10"/>
        </w:numPr>
        <w:spacing w:after="0"/>
        <w:ind w:left="680" w:hanging="340"/>
        <w:rPr>
          <w:rFonts w:ascii="Times New Roman" w:hAnsi="Times New Roman"/>
          <w:sz w:val="24"/>
          <w:szCs w:val="24"/>
        </w:rPr>
      </w:pPr>
      <w:r w:rsidRPr="00E24956">
        <w:rPr>
          <w:rFonts w:ascii="Times New Roman" w:hAnsi="Times New Roman"/>
          <w:sz w:val="24"/>
          <w:szCs w:val="24"/>
        </w:rPr>
        <w:t>Daily</w:t>
      </w:r>
    </w:p>
    <w:p w:rsidR="00E24956" w:rsidRPr="00E24956" w:rsidRDefault="00E24956" w:rsidP="00E354D8">
      <w:pPr>
        <w:numPr>
          <w:ilvl w:val="0"/>
          <w:numId w:val="10"/>
        </w:numPr>
        <w:spacing w:after="0"/>
        <w:ind w:left="680" w:hanging="340"/>
        <w:rPr>
          <w:rFonts w:ascii="Times New Roman" w:hAnsi="Times New Roman"/>
          <w:sz w:val="24"/>
          <w:szCs w:val="24"/>
        </w:rPr>
      </w:pPr>
      <w:r w:rsidRPr="00E24956">
        <w:rPr>
          <w:rFonts w:ascii="Times New Roman" w:hAnsi="Times New Roman"/>
          <w:sz w:val="24"/>
          <w:szCs w:val="24"/>
        </w:rPr>
        <w:t>Weekly</w:t>
      </w:r>
    </w:p>
    <w:p w:rsidR="00E24956" w:rsidRPr="00E24956" w:rsidRDefault="00E24956" w:rsidP="00E354D8">
      <w:pPr>
        <w:numPr>
          <w:ilvl w:val="0"/>
          <w:numId w:val="10"/>
        </w:numPr>
        <w:spacing w:after="0"/>
        <w:ind w:left="680" w:hanging="340"/>
        <w:rPr>
          <w:rFonts w:ascii="Times New Roman" w:hAnsi="Times New Roman"/>
          <w:sz w:val="24"/>
          <w:szCs w:val="24"/>
        </w:rPr>
      </w:pPr>
      <w:r w:rsidRPr="00E24956">
        <w:rPr>
          <w:rFonts w:ascii="Times New Roman" w:hAnsi="Times New Roman"/>
          <w:sz w:val="24"/>
          <w:szCs w:val="24"/>
        </w:rPr>
        <w:t>Monthly</w:t>
      </w:r>
    </w:p>
    <w:p w:rsidR="00E24956" w:rsidRPr="00E24956" w:rsidRDefault="00E24956" w:rsidP="00C46406">
      <w:pPr>
        <w:numPr>
          <w:ilvl w:val="0"/>
          <w:numId w:val="10"/>
        </w:numPr>
        <w:ind w:left="680" w:hanging="340"/>
        <w:rPr>
          <w:rFonts w:ascii="Times New Roman" w:hAnsi="Times New Roman"/>
          <w:sz w:val="24"/>
          <w:szCs w:val="24"/>
        </w:rPr>
      </w:pPr>
      <w:r w:rsidRPr="00E24956">
        <w:rPr>
          <w:rFonts w:ascii="Times New Roman" w:hAnsi="Times New Roman"/>
          <w:sz w:val="24"/>
          <w:szCs w:val="24"/>
        </w:rPr>
        <w:t>Annual</w:t>
      </w:r>
    </w:p>
    <w:p w:rsidR="00E24956" w:rsidRPr="00E24956" w:rsidRDefault="00E24956" w:rsidP="00E354D8">
      <w:pPr>
        <w:numPr>
          <w:ilvl w:val="0"/>
          <w:numId w:val="10"/>
        </w:numPr>
        <w:ind w:left="340" w:hanging="340"/>
        <w:rPr>
          <w:rFonts w:ascii="Times New Roman" w:hAnsi="Times New Roman"/>
          <w:sz w:val="24"/>
          <w:szCs w:val="24"/>
        </w:rPr>
      </w:pPr>
      <w:r w:rsidRPr="00E24956">
        <w:rPr>
          <w:rFonts w:ascii="Times New Roman" w:hAnsi="Times New Roman"/>
          <w:sz w:val="24"/>
          <w:szCs w:val="24"/>
        </w:rPr>
        <w:t>What is the volume of flow from various sources: Peace River, Athabasca River, Saskatchewan sources, local inflow?</w:t>
      </w:r>
    </w:p>
    <w:p w:rsidR="00E24956" w:rsidRPr="00E24956" w:rsidRDefault="00E24956" w:rsidP="00E354D8">
      <w:pPr>
        <w:numPr>
          <w:ilvl w:val="0"/>
          <w:numId w:val="11"/>
        </w:numPr>
        <w:ind w:left="340" w:hanging="340"/>
        <w:rPr>
          <w:rFonts w:ascii="Times New Roman" w:hAnsi="Times New Roman"/>
          <w:sz w:val="24"/>
          <w:szCs w:val="24"/>
        </w:rPr>
      </w:pPr>
      <w:r w:rsidRPr="00E24956">
        <w:rPr>
          <w:rFonts w:ascii="Times New Roman" w:hAnsi="Times New Roman"/>
          <w:sz w:val="24"/>
          <w:szCs w:val="24"/>
        </w:rPr>
        <w:t>What is the seasonal pattern of flow in and out of the PAD?</w:t>
      </w:r>
    </w:p>
    <w:p w:rsidR="00E24956" w:rsidRPr="00E24956" w:rsidRDefault="00E24956" w:rsidP="00E354D8">
      <w:pPr>
        <w:numPr>
          <w:ilvl w:val="0"/>
          <w:numId w:val="11"/>
        </w:numPr>
        <w:ind w:left="340" w:hanging="340"/>
        <w:rPr>
          <w:rFonts w:ascii="Times New Roman" w:hAnsi="Times New Roman"/>
          <w:sz w:val="24"/>
          <w:szCs w:val="24"/>
        </w:rPr>
      </w:pPr>
      <w:r w:rsidRPr="00E24956">
        <w:rPr>
          <w:rFonts w:ascii="Times New Roman" w:hAnsi="Times New Roman"/>
          <w:sz w:val="24"/>
          <w:szCs w:val="24"/>
        </w:rPr>
        <w:t>What is the seasonal pattern of water level variation pre and post dam?  What has been the change in frequency of overbank flooding in the PAD?</w:t>
      </w:r>
    </w:p>
    <w:p w:rsidR="00E24956" w:rsidRPr="00E24956" w:rsidRDefault="00E24956" w:rsidP="00E24956">
      <w:pPr>
        <w:ind w:left="0" w:firstLine="0"/>
        <w:rPr>
          <w:rFonts w:ascii="Times New Roman" w:hAnsi="Times New Roman"/>
          <w:sz w:val="24"/>
          <w:szCs w:val="24"/>
          <w:u w:val="single"/>
        </w:rPr>
      </w:pPr>
    </w:p>
    <w:p w:rsidR="00E24956" w:rsidRPr="00E24956" w:rsidRDefault="00E24956" w:rsidP="00E24956">
      <w:pPr>
        <w:ind w:left="0" w:firstLine="0"/>
        <w:rPr>
          <w:rFonts w:ascii="Times New Roman" w:hAnsi="Times New Roman"/>
          <w:sz w:val="24"/>
          <w:szCs w:val="24"/>
          <w:u w:val="single"/>
        </w:rPr>
      </w:pPr>
      <w:r w:rsidRPr="00E24956">
        <w:rPr>
          <w:rFonts w:ascii="Times New Roman" w:hAnsi="Times New Roman"/>
          <w:sz w:val="24"/>
          <w:szCs w:val="24"/>
          <w:u w:val="single"/>
        </w:rPr>
        <w:t>Model applications in the foreseeable future</w:t>
      </w:r>
    </w:p>
    <w:p w:rsidR="00E24956" w:rsidRPr="00E24956" w:rsidRDefault="00E24956" w:rsidP="00E24956">
      <w:pPr>
        <w:numPr>
          <w:ilvl w:val="0"/>
          <w:numId w:val="12"/>
        </w:numPr>
        <w:rPr>
          <w:rFonts w:ascii="Times New Roman" w:hAnsi="Times New Roman"/>
          <w:sz w:val="24"/>
          <w:szCs w:val="24"/>
        </w:rPr>
      </w:pPr>
      <w:r w:rsidRPr="00E24956">
        <w:rPr>
          <w:rFonts w:ascii="Times New Roman" w:hAnsi="Times New Roman"/>
          <w:sz w:val="24"/>
          <w:szCs w:val="24"/>
        </w:rPr>
        <w:t>What will be the impact of future developments on the river?  A few examples:</w:t>
      </w:r>
    </w:p>
    <w:p w:rsidR="00E24956" w:rsidRPr="00E24956" w:rsidRDefault="00E24956" w:rsidP="00E24956">
      <w:pPr>
        <w:numPr>
          <w:ilvl w:val="0"/>
          <w:numId w:val="6"/>
        </w:numPr>
        <w:rPr>
          <w:rFonts w:ascii="Times New Roman" w:hAnsi="Times New Roman"/>
          <w:sz w:val="24"/>
          <w:szCs w:val="24"/>
        </w:rPr>
      </w:pPr>
      <w:r w:rsidRPr="00E24956">
        <w:rPr>
          <w:rFonts w:ascii="Times New Roman" w:hAnsi="Times New Roman"/>
          <w:sz w:val="24"/>
          <w:szCs w:val="24"/>
        </w:rPr>
        <w:t xml:space="preserve">BC Hydro’s Site C </w:t>
      </w:r>
    </w:p>
    <w:p w:rsidR="00E24956" w:rsidRPr="00E24956" w:rsidRDefault="00E24956" w:rsidP="00E24956">
      <w:pPr>
        <w:numPr>
          <w:ilvl w:val="0"/>
          <w:numId w:val="6"/>
        </w:numPr>
        <w:rPr>
          <w:rFonts w:ascii="Times New Roman" w:hAnsi="Times New Roman"/>
          <w:sz w:val="24"/>
          <w:szCs w:val="24"/>
        </w:rPr>
      </w:pPr>
      <w:proofErr w:type="spellStart"/>
      <w:r w:rsidRPr="00E24956">
        <w:rPr>
          <w:rFonts w:ascii="Times New Roman" w:hAnsi="Times New Roman"/>
          <w:sz w:val="24"/>
          <w:szCs w:val="24"/>
        </w:rPr>
        <w:t>TransAlta’s</w:t>
      </w:r>
      <w:proofErr w:type="spellEnd"/>
      <w:r w:rsidRPr="00E24956">
        <w:rPr>
          <w:rFonts w:ascii="Times New Roman" w:hAnsi="Times New Roman"/>
          <w:sz w:val="24"/>
          <w:szCs w:val="24"/>
        </w:rPr>
        <w:t xml:space="preserve"> </w:t>
      </w:r>
      <w:proofErr w:type="spellStart"/>
      <w:r w:rsidRPr="00E24956">
        <w:rPr>
          <w:rFonts w:ascii="Times New Roman" w:hAnsi="Times New Roman"/>
          <w:sz w:val="24"/>
          <w:szCs w:val="24"/>
        </w:rPr>
        <w:t>Dunvegan</w:t>
      </w:r>
      <w:proofErr w:type="spellEnd"/>
      <w:r w:rsidRPr="00E24956">
        <w:rPr>
          <w:rFonts w:ascii="Times New Roman" w:hAnsi="Times New Roman"/>
          <w:sz w:val="24"/>
          <w:szCs w:val="24"/>
        </w:rPr>
        <w:t xml:space="preserve"> hydro project </w:t>
      </w:r>
    </w:p>
    <w:p w:rsidR="00E24956" w:rsidRPr="00E24956" w:rsidRDefault="00E24956" w:rsidP="00E24956">
      <w:pPr>
        <w:numPr>
          <w:ilvl w:val="0"/>
          <w:numId w:val="6"/>
        </w:numPr>
        <w:rPr>
          <w:rFonts w:ascii="Times New Roman" w:hAnsi="Times New Roman"/>
          <w:sz w:val="24"/>
          <w:szCs w:val="24"/>
        </w:rPr>
      </w:pPr>
      <w:r w:rsidRPr="00E24956">
        <w:rPr>
          <w:rFonts w:ascii="Times New Roman" w:hAnsi="Times New Roman"/>
          <w:sz w:val="24"/>
          <w:szCs w:val="24"/>
        </w:rPr>
        <w:t xml:space="preserve">Establishment of water conservation objectives in Alberta on the Peace, Athabasca and Slave Rivers. </w:t>
      </w:r>
    </w:p>
    <w:p w:rsidR="00E24956" w:rsidRPr="00E24956" w:rsidRDefault="00E24956" w:rsidP="00E24956">
      <w:pPr>
        <w:numPr>
          <w:ilvl w:val="0"/>
          <w:numId w:val="6"/>
        </w:numPr>
        <w:rPr>
          <w:rFonts w:ascii="Times New Roman" w:hAnsi="Times New Roman"/>
          <w:sz w:val="24"/>
          <w:szCs w:val="24"/>
        </w:rPr>
      </w:pPr>
      <w:r w:rsidRPr="00E24956">
        <w:rPr>
          <w:rFonts w:ascii="Times New Roman" w:hAnsi="Times New Roman"/>
          <w:sz w:val="24"/>
          <w:szCs w:val="24"/>
        </w:rPr>
        <w:t xml:space="preserve">Oil sands expansion projects </w:t>
      </w:r>
    </w:p>
    <w:p w:rsidR="00E24956" w:rsidRPr="00E24956" w:rsidRDefault="00E24956" w:rsidP="00E24956">
      <w:pPr>
        <w:numPr>
          <w:ilvl w:val="0"/>
          <w:numId w:val="6"/>
        </w:numPr>
        <w:rPr>
          <w:rFonts w:ascii="Times New Roman" w:hAnsi="Times New Roman"/>
          <w:sz w:val="24"/>
          <w:szCs w:val="24"/>
        </w:rPr>
      </w:pPr>
      <w:r w:rsidRPr="00E24956">
        <w:rPr>
          <w:rFonts w:ascii="Times New Roman" w:hAnsi="Times New Roman"/>
          <w:sz w:val="24"/>
          <w:szCs w:val="24"/>
        </w:rPr>
        <w:t xml:space="preserve">Natural gas </w:t>
      </w:r>
      <w:proofErr w:type="spellStart"/>
      <w:r w:rsidRPr="00E24956">
        <w:rPr>
          <w:rFonts w:ascii="Times New Roman" w:hAnsi="Times New Roman"/>
          <w:sz w:val="24"/>
          <w:szCs w:val="24"/>
        </w:rPr>
        <w:t>fracking</w:t>
      </w:r>
      <w:proofErr w:type="spellEnd"/>
      <w:r w:rsidRPr="00E24956">
        <w:rPr>
          <w:rFonts w:ascii="Times New Roman" w:hAnsi="Times New Roman"/>
          <w:sz w:val="24"/>
          <w:szCs w:val="24"/>
        </w:rPr>
        <w:t xml:space="preserve"> projects in BC and AB</w:t>
      </w:r>
    </w:p>
    <w:p w:rsidR="00E24956" w:rsidRPr="00E24956" w:rsidRDefault="00E24956" w:rsidP="00E24956">
      <w:pPr>
        <w:numPr>
          <w:ilvl w:val="0"/>
          <w:numId w:val="12"/>
        </w:numPr>
        <w:rPr>
          <w:rFonts w:ascii="Times New Roman" w:hAnsi="Times New Roman"/>
          <w:sz w:val="24"/>
          <w:szCs w:val="24"/>
        </w:rPr>
      </w:pPr>
      <w:r w:rsidRPr="00E24956">
        <w:rPr>
          <w:rFonts w:ascii="Times New Roman" w:hAnsi="Times New Roman"/>
          <w:sz w:val="24"/>
          <w:szCs w:val="24"/>
        </w:rPr>
        <w:t>What would happen to flows at the AB-NWT border if BC and AB both retained 5% to 10% of natural flow passing through and/or arising within their jurisdiction for consumptive use?</w:t>
      </w:r>
    </w:p>
    <w:p w:rsidR="00E24956" w:rsidRPr="00E24956" w:rsidRDefault="00E24956" w:rsidP="00E24956">
      <w:pPr>
        <w:numPr>
          <w:ilvl w:val="0"/>
          <w:numId w:val="12"/>
        </w:numPr>
        <w:rPr>
          <w:rFonts w:ascii="Times New Roman" w:hAnsi="Times New Roman"/>
          <w:sz w:val="24"/>
          <w:szCs w:val="24"/>
        </w:rPr>
      </w:pPr>
      <w:r w:rsidRPr="00E24956">
        <w:rPr>
          <w:rFonts w:ascii="Times New Roman" w:hAnsi="Times New Roman"/>
          <w:sz w:val="24"/>
          <w:szCs w:val="24"/>
        </w:rPr>
        <w:t>Are there structural or administrative options that might improve the PAD ecosystem?</w:t>
      </w:r>
    </w:p>
    <w:p w:rsidR="00E24956" w:rsidRPr="00E24956" w:rsidRDefault="00E24956" w:rsidP="00E24956">
      <w:pPr>
        <w:numPr>
          <w:ilvl w:val="0"/>
          <w:numId w:val="12"/>
        </w:numPr>
        <w:rPr>
          <w:rFonts w:ascii="Times New Roman" w:hAnsi="Times New Roman"/>
          <w:sz w:val="24"/>
          <w:szCs w:val="24"/>
        </w:rPr>
      </w:pPr>
      <w:r w:rsidRPr="00E24956">
        <w:rPr>
          <w:rFonts w:ascii="Times New Roman" w:hAnsi="Times New Roman"/>
          <w:sz w:val="24"/>
          <w:szCs w:val="24"/>
        </w:rPr>
        <w:t>Decision-making support for river basin and water allocation planning.</w:t>
      </w:r>
    </w:p>
    <w:p w:rsidR="00E24956" w:rsidRPr="00E24956" w:rsidRDefault="00E24956" w:rsidP="00E24956">
      <w:pPr>
        <w:numPr>
          <w:ilvl w:val="0"/>
          <w:numId w:val="12"/>
        </w:numPr>
        <w:rPr>
          <w:rFonts w:ascii="Times New Roman" w:hAnsi="Times New Roman"/>
          <w:sz w:val="24"/>
          <w:szCs w:val="24"/>
        </w:rPr>
      </w:pPr>
      <w:r w:rsidRPr="00E24956">
        <w:rPr>
          <w:rFonts w:ascii="Times New Roman" w:hAnsi="Times New Roman"/>
          <w:sz w:val="24"/>
          <w:szCs w:val="24"/>
        </w:rPr>
        <w:t>Assessment of climate change impacts.</w:t>
      </w:r>
    </w:p>
    <w:p w:rsidR="005A249B" w:rsidRPr="00E354D8" w:rsidRDefault="00E24956" w:rsidP="00E354D8">
      <w:pPr>
        <w:numPr>
          <w:ilvl w:val="0"/>
          <w:numId w:val="12"/>
        </w:numPr>
        <w:rPr>
          <w:rFonts w:ascii="Times New Roman" w:hAnsi="Times New Roman"/>
          <w:sz w:val="24"/>
          <w:szCs w:val="24"/>
        </w:rPr>
      </w:pPr>
      <w:r w:rsidRPr="00E354D8">
        <w:rPr>
          <w:rFonts w:ascii="Times New Roman" w:hAnsi="Times New Roman"/>
          <w:sz w:val="24"/>
          <w:szCs w:val="24"/>
        </w:rPr>
        <w:t>Assessment of water management options for impacts on aquatic ecosystem health.</w:t>
      </w:r>
      <w:r w:rsidR="005A249B" w:rsidRPr="00E354D8">
        <w:rPr>
          <w:rFonts w:ascii="Times New Roman" w:hAnsi="Times New Roman"/>
          <w:sz w:val="24"/>
          <w:szCs w:val="24"/>
        </w:rPr>
        <w:br w:type="page"/>
      </w:r>
    </w:p>
    <w:p w:rsidR="005A249B" w:rsidRDefault="005A249B" w:rsidP="005A249B">
      <w:pPr>
        <w:ind w:left="0" w:firstLine="0"/>
        <w:rPr>
          <w:rFonts w:ascii="Times New Roman" w:hAnsi="Times New Roman"/>
          <w:b/>
          <w:sz w:val="28"/>
          <w:szCs w:val="28"/>
        </w:rPr>
      </w:pPr>
      <w:r w:rsidRPr="005A249B">
        <w:rPr>
          <w:rFonts w:ascii="Times New Roman" w:hAnsi="Times New Roman"/>
          <w:b/>
          <w:sz w:val="28"/>
          <w:szCs w:val="28"/>
        </w:rPr>
        <w:lastRenderedPageBreak/>
        <w:t>III</w:t>
      </w:r>
      <w:proofErr w:type="gramStart"/>
      <w:r w:rsidRPr="005A249B">
        <w:rPr>
          <w:rFonts w:ascii="Times New Roman" w:hAnsi="Times New Roman"/>
          <w:b/>
          <w:sz w:val="28"/>
          <w:szCs w:val="28"/>
        </w:rPr>
        <w:t>.  British</w:t>
      </w:r>
      <w:proofErr w:type="gramEnd"/>
      <w:r w:rsidRPr="005A249B">
        <w:rPr>
          <w:rFonts w:ascii="Times New Roman" w:hAnsi="Times New Roman"/>
          <w:b/>
          <w:sz w:val="28"/>
          <w:szCs w:val="28"/>
        </w:rPr>
        <w:t xml:space="preserve"> Columbia</w:t>
      </w:r>
    </w:p>
    <w:p w:rsidR="005A249B" w:rsidRPr="005A249B" w:rsidRDefault="005A249B" w:rsidP="005A249B">
      <w:pPr>
        <w:ind w:left="0" w:firstLine="0"/>
        <w:rPr>
          <w:rFonts w:ascii="Times New Roman" w:hAnsi="Times New Roman"/>
          <w:sz w:val="24"/>
          <w:szCs w:val="24"/>
          <w:u w:val="single"/>
        </w:rPr>
      </w:pPr>
      <w:r w:rsidRPr="005A249B">
        <w:rPr>
          <w:rFonts w:ascii="Times New Roman" w:hAnsi="Times New Roman"/>
          <w:sz w:val="24"/>
          <w:szCs w:val="24"/>
          <w:u w:val="single"/>
        </w:rPr>
        <w:t>Expectations from the workshop</w:t>
      </w:r>
    </w:p>
    <w:p w:rsidR="005A249B" w:rsidRPr="005A249B" w:rsidRDefault="005A249B" w:rsidP="005A249B">
      <w:pPr>
        <w:numPr>
          <w:ilvl w:val="0"/>
          <w:numId w:val="4"/>
        </w:numPr>
        <w:rPr>
          <w:rFonts w:ascii="Times New Roman" w:hAnsi="Times New Roman"/>
          <w:sz w:val="24"/>
          <w:szCs w:val="24"/>
        </w:rPr>
      </w:pPr>
      <w:r w:rsidRPr="005A249B">
        <w:rPr>
          <w:rFonts w:ascii="Times New Roman" w:hAnsi="Times New Roman"/>
          <w:sz w:val="24"/>
          <w:szCs w:val="24"/>
        </w:rPr>
        <w:t>Gain a sufficient understanding on model assumptions and approximations and their implications to the temporal resolutions (instantaneous or daily/weekly/monthly averages) and spatial resolutions (at a specific location, averaged between cross-sections or averaged over specific reaches along stream) of model results such as volume flow rate, flow velocity, and water level.</w:t>
      </w:r>
    </w:p>
    <w:p w:rsidR="005A249B" w:rsidRPr="005A249B" w:rsidRDefault="005A249B" w:rsidP="005A249B">
      <w:pPr>
        <w:numPr>
          <w:ilvl w:val="0"/>
          <w:numId w:val="4"/>
        </w:numPr>
        <w:rPr>
          <w:rFonts w:ascii="Times New Roman" w:hAnsi="Times New Roman"/>
          <w:sz w:val="24"/>
          <w:szCs w:val="24"/>
        </w:rPr>
      </w:pPr>
      <w:r w:rsidRPr="005A249B">
        <w:rPr>
          <w:rFonts w:ascii="Times New Roman" w:hAnsi="Times New Roman"/>
          <w:sz w:val="24"/>
          <w:szCs w:val="24"/>
        </w:rPr>
        <w:t>Obtain estimates of the expected accuracy of model results in view of the above considerations.</w:t>
      </w:r>
    </w:p>
    <w:p w:rsidR="005A249B" w:rsidRPr="005A249B" w:rsidRDefault="005A249B" w:rsidP="005A249B">
      <w:pPr>
        <w:numPr>
          <w:ilvl w:val="0"/>
          <w:numId w:val="4"/>
        </w:numPr>
        <w:rPr>
          <w:rFonts w:ascii="Times New Roman" w:hAnsi="Times New Roman"/>
          <w:sz w:val="24"/>
          <w:szCs w:val="24"/>
        </w:rPr>
      </w:pPr>
      <w:r w:rsidRPr="005A249B">
        <w:rPr>
          <w:rFonts w:ascii="Times New Roman" w:hAnsi="Times New Roman"/>
          <w:sz w:val="24"/>
          <w:szCs w:val="24"/>
        </w:rPr>
        <w:t>Gain insights into the feasibility of further developing the model for water quality (transport) simulations.</w:t>
      </w:r>
    </w:p>
    <w:p w:rsidR="005A249B" w:rsidRPr="005A249B" w:rsidRDefault="005A249B" w:rsidP="005A249B">
      <w:pPr>
        <w:numPr>
          <w:ilvl w:val="0"/>
          <w:numId w:val="4"/>
        </w:numPr>
        <w:rPr>
          <w:rFonts w:ascii="Times New Roman" w:hAnsi="Times New Roman"/>
          <w:sz w:val="24"/>
          <w:szCs w:val="24"/>
        </w:rPr>
      </w:pPr>
      <w:r w:rsidRPr="005A249B">
        <w:rPr>
          <w:rFonts w:ascii="Times New Roman" w:hAnsi="Times New Roman"/>
          <w:sz w:val="24"/>
          <w:szCs w:val="24"/>
        </w:rPr>
        <w:t>Become aware of any pitfalls in model applications.</w:t>
      </w:r>
    </w:p>
    <w:p w:rsidR="005A249B" w:rsidRPr="005A249B" w:rsidRDefault="005A249B" w:rsidP="005A249B">
      <w:pPr>
        <w:ind w:left="0" w:firstLine="0"/>
        <w:rPr>
          <w:rFonts w:ascii="Times New Roman" w:hAnsi="Times New Roman"/>
          <w:sz w:val="24"/>
          <w:szCs w:val="24"/>
          <w:u w:val="single"/>
        </w:rPr>
      </w:pPr>
      <w:r w:rsidRPr="005A249B">
        <w:rPr>
          <w:rFonts w:ascii="Times New Roman" w:hAnsi="Times New Roman"/>
          <w:sz w:val="24"/>
          <w:szCs w:val="24"/>
          <w:u w:val="single"/>
        </w:rPr>
        <w:t>Questions on the model</w:t>
      </w:r>
    </w:p>
    <w:p w:rsidR="005A249B" w:rsidRPr="005A249B" w:rsidRDefault="005A249B" w:rsidP="005A249B">
      <w:pPr>
        <w:ind w:left="0" w:firstLine="0"/>
        <w:rPr>
          <w:rFonts w:ascii="Times New Roman" w:hAnsi="Times New Roman"/>
          <w:i/>
          <w:sz w:val="24"/>
          <w:szCs w:val="24"/>
        </w:rPr>
      </w:pPr>
      <w:r w:rsidRPr="005A249B">
        <w:rPr>
          <w:rFonts w:ascii="Times New Roman" w:hAnsi="Times New Roman"/>
          <w:i/>
          <w:sz w:val="24"/>
          <w:szCs w:val="24"/>
        </w:rPr>
        <w:t>Channel Cross-Sections</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 xml:space="preserve">How </w:t>
      </w:r>
      <w:proofErr w:type="gramStart"/>
      <w:r w:rsidRPr="005A249B">
        <w:rPr>
          <w:rFonts w:ascii="Times New Roman" w:hAnsi="Times New Roman"/>
          <w:sz w:val="24"/>
          <w:szCs w:val="24"/>
        </w:rPr>
        <w:t>are</w:t>
      </w:r>
      <w:proofErr w:type="gramEnd"/>
      <w:r w:rsidRPr="005A249B">
        <w:rPr>
          <w:rFonts w:ascii="Times New Roman" w:hAnsi="Times New Roman"/>
          <w:sz w:val="24"/>
          <w:szCs w:val="24"/>
        </w:rPr>
        <w:t xml:space="preserve"> the datum of the different channel cross-sections (Appendix D of the Report) determined in generating the profiles?</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How are channel parameters (width and water depth) in the model's rectangular channels determined?</w:t>
      </w:r>
      <w:r w:rsidRPr="005A249B">
        <w:rPr>
          <w:rFonts w:ascii="Times New Roman" w:hAnsi="Times New Roman"/>
          <w:sz w:val="24"/>
          <w:szCs w:val="24"/>
          <w:vertAlign w:val="superscript"/>
        </w:rPr>
        <w:footnoteReference w:id="2"/>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Are channel cross-sections of the Mackenzie River included in Appendix D?</w:t>
      </w:r>
    </w:p>
    <w:p w:rsidR="005A249B" w:rsidRPr="005A249B" w:rsidRDefault="005A249B" w:rsidP="005A249B">
      <w:pPr>
        <w:ind w:left="0" w:firstLine="0"/>
        <w:rPr>
          <w:rFonts w:ascii="Times New Roman" w:hAnsi="Times New Roman"/>
          <w:i/>
          <w:sz w:val="24"/>
          <w:szCs w:val="24"/>
        </w:rPr>
      </w:pPr>
      <w:r w:rsidRPr="005A249B">
        <w:rPr>
          <w:rFonts w:ascii="Times New Roman" w:hAnsi="Times New Roman"/>
          <w:i/>
          <w:sz w:val="24"/>
          <w:szCs w:val="24"/>
        </w:rPr>
        <w:t>Exchange with Lake Athabasca, Great Slave Lake, Great Bear Lake</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What is the rationale for the specific regression relation (functional form, choice of data used for determining the coefficients) for the exchange between Peace/Slave River and the Peace-Athabasca Delta (and Lake Athabasca)?</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What is the physical basis of the Stage-Fall rating curve for the outflow from Great Slave Lake, and are there historical flows above 11,000 cms (the cap in model output)?</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How is the exchange with Great Bear Lake simulated?</w:t>
      </w:r>
    </w:p>
    <w:p w:rsidR="005A249B" w:rsidRPr="005A249B" w:rsidRDefault="005A249B" w:rsidP="005A249B">
      <w:pPr>
        <w:ind w:left="0" w:firstLine="0"/>
        <w:rPr>
          <w:rFonts w:ascii="Times New Roman" w:hAnsi="Times New Roman"/>
          <w:i/>
          <w:sz w:val="24"/>
          <w:szCs w:val="24"/>
        </w:rPr>
      </w:pPr>
      <w:r w:rsidRPr="005A249B">
        <w:rPr>
          <w:rFonts w:ascii="Times New Roman" w:hAnsi="Times New Roman"/>
          <w:i/>
          <w:sz w:val="24"/>
          <w:szCs w:val="24"/>
        </w:rPr>
        <w:t>Model calibration, verification, validation</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t>How do the ranges of water level variation at WSC stations compare with the ranges from model simulations?</w:t>
      </w:r>
    </w:p>
    <w:p w:rsidR="005A249B" w:rsidRPr="005A249B" w:rsidRDefault="005A249B" w:rsidP="005A249B">
      <w:pPr>
        <w:numPr>
          <w:ilvl w:val="0"/>
          <w:numId w:val="1"/>
        </w:numPr>
        <w:rPr>
          <w:rFonts w:ascii="Times New Roman" w:hAnsi="Times New Roman"/>
          <w:sz w:val="24"/>
          <w:szCs w:val="24"/>
        </w:rPr>
      </w:pPr>
      <w:r w:rsidRPr="005A249B">
        <w:rPr>
          <w:rFonts w:ascii="Times New Roman" w:hAnsi="Times New Roman"/>
          <w:sz w:val="24"/>
          <w:szCs w:val="24"/>
        </w:rPr>
        <w:lastRenderedPageBreak/>
        <w:t>What are the uncertainties in model simulation of high flows, for example how is off-channel storage simulated?  What are the estimates of the likely error at increasing flow rates?</w:t>
      </w:r>
    </w:p>
    <w:p w:rsidR="005A249B" w:rsidRPr="005A249B" w:rsidRDefault="005A249B" w:rsidP="005A249B">
      <w:pPr>
        <w:ind w:left="0" w:firstLine="0"/>
        <w:rPr>
          <w:rFonts w:ascii="Times New Roman" w:hAnsi="Times New Roman"/>
          <w:sz w:val="24"/>
          <w:szCs w:val="24"/>
          <w:u w:val="single"/>
        </w:rPr>
      </w:pPr>
      <w:r w:rsidRPr="005A249B">
        <w:rPr>
          <w:rFonts w:ascii="Times New Roman" w:hAnsi="Times New Roman"/>
          <w:sz w:val="24"/>
          <w:szCs w:val="24"/>
          <w:u w:val="single"/>
        </w:rPr>
        <w:t>List of model applications</w:t>
      </w:r>
    </w:p>
    <w:p w:rsidR="005A249B" w:rsidRPr="005A249B" w:rsidRDefault="005A249B" w:rsidP="005A249B">
      <w:pPr>
        <w:ind w:left="0" w:firstLine="0"/>
        <w:rPr>
          <w:rFonts w:ascii="Times New Roman" w:hAnsi="Times New Roman"/>
          <w:sz w:val="24"/>
          <w:szCs w:val="24"/>
        </w:rPr>
      </w:pPr>
      <w:r w:rsidRPr="005A249B">
        <w:rPr>
          <w:rFonts w:ascii="Times New Roman" w:hAnsi="Times New Roman"/>
          <w:sz w:val="24"/>
          <w:szCs w:val="24"/>
        </w:rPr>
        <w:t>BC has no immediate plans to apply the model to address specific management issues.  A scenario of interest is the propagation of flood flow from Hudson Hope to Peace Point and the junction with the Peace-Athabasca Delta.  How model results for large changes in flow at Hudson Hope compare to available historical data would determine the feasibility of applying the model to some scenarios.</w:t>
      </w:r>
    </w:p>
    <w:p w:rsidR="005A249B" w:rsidRPr="005A249B" w:rsidRDefault="005A249B" w:rsidP="005A249B">
      <w:pPr>
        <w:ind w:left="0" w:firstLine="0"/>
        <w:rPr>
          <w:rFonts w:ascii="Times New Roman" w:hAnsi="Times New Roman"/>
          <w:b/>
          <w:sz w:val="28"/>
          <w:szCs w:val="28"/>
        </w:rPr>
      </w:pPr>
    </w:p>
    <w:sectPr w:rsidR="005A249B" w:rsidRPr="005A249B" w:rsidSect="0025095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Robyn Andrishak" w:date="2011-11-09T09:46:00Z" w:initials="RA">
    <w:p w:rsidR="005B0D3B" w:rsidRDefault="005B0D3B">
      <w:pPr>
        <w:pStyle w:val="CommentText"/>
      </w:pPr>
      <w:r>
        <w:rPr>
          <w:rStyle w:val="CommentReference"/>
        </w:rPr>
        <w:annotationRef/>
      </w:r>
      <w:r>
        <w:t>I can discuss the effects, but not quantify or estimate.</w:t>
      </w:r>
    </w:p>
  </w:comment>
  <w:comment w:id="2" w:author="Robyn Andrishak" w:date="2011-11-09T09:51:00Z" w:initials="RA">
    <w:p w:rsidR="005B0D3B" w:rsidRDefault="005B0D3B">
      <w:pPr>
        <w:pStyle w:val="CommentText"/>
      </w:pPr>
      <w:r>
        <w:rPr>
          <w:rStyle w:val="CommentReference"/>
        </w:rPr>
        <w:annotationRef/>
      </w:r>
      <w:r>
        <w:t>Not sure with respect to what parameter(s)? This could be a point of discussion in the Workshop, but may not be possible to answer definitively.</w:t>
      </w:r>
    </w:p>
  </w:comment>
  <w:comment w:id="3" w:author="Robyn Andrishak" w:date="2011-11-09T09:57:00Z" w:initials="RA">
    <w:p w:rsidR="005B0D3B" w:rsidRDefault="005B0D3B">
      <w:pPr>
        <w:pStyle w:val="CommentText"/>
      </w:pPr>
      <w:r>
        <w:rPr>
          <w:rStyle w:val="CommentReference"/>
        </w:rPr>
        <w:annotationRef/>
      </w:r>
      <w:r>
        <w:t xml:space="preserve">Will need more information on how Site C will be operated to see if we can simulate this for the workshop. Generally we cannot change the geometry/details of the mainstem reach without re-coding the model. I think this and </w:t>
      </w:r>
      <w:proofErr w:type="spellStart"/>
      <w:r>
        <w:t>Dunvegan</w:t>
      </w:r>
      <w:proofErr w:type="spellEnd"/>
      <w:r>
        <w:t xml:space="preserve"> are more geared towards water levels and ice cover (which are beyond the model’s current capabilities to account for in detail).</w:t>
      </w:r>
    </w:p>
  </w:comment>
  <w:comment w:id="4" w:author="Robyn Andrishak" w:date="2011-11-09T09:59:00Z" w:initials="RA">
    <w:p w:rsidR="005B0D3B" w:rsidRDefault="005B0D3B">
      <w:pPr>
        <w:pStyle w:val="CommentText"/>
      </w:pPr>
      <w:r>
        <w:rPr>
          <w:rStyle w:val="CommentReference"/>
        </w:rPr>
        <w:annotationRef/>
      </w:r>
      <w:r>
        <w:t>We can discuss this application, but believe this will require future model improvements through the PAD.</w:t>
      </w:r>
    </w:p>
  </w:comment>
  <w:comment w:id="5" w:author="Robyn Andrishak" w:date="2011-11-09T10:00:00Z" w:initials="RA">
    <w:p w:rsidR="005B0D3B" w:rsidRDefault="005B0D3B">
      <w:pPr>
        <w:pStyle w:val="CommentText"/>
      </w:pPr>
      <w:r>
        <w:rPr>
          <w:rStyle w:val="CommentReference"/>
        </w:rPr>
        <w:annotationRef/>
      </w:r>
      <w:r>
        <w:t>Depends how they would like to look at it. May be more of a WATFLOOD scenario/application.</w:t>
      </w:r>
    </w:p>
  </w:comment>
  <w:comment w:id="6" w:author="Robyn Andrishak" w:date="2011-11-09T10:02:00Z" w:initials="RA">
    <w:p w:rsidR="005B0D3B" w:rsidRDefault="005B0D3B">
      <w:pPr>
        <w:pStyle w:val="CommentText"/>
      </w:pPr>
      <w:r>
        <w:rPr>
          <w:rStyle w:val="CommentReference"/>
        </w:rPr>
        <w:annotationRef/>
      </w:r>
      <w:r>
        <w:t>In terms of IFN (discharge), yes. Water level, depth, temperature, water quality would need further model development.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D3B" w:rsidRDefault="005B0D3B" w:rsidP="0079659A">
      <w:pPr>
        <w:spacing w:after="0"/>
      </w:pPr>
      <w:r>
        <w:separator/>
      </w:r>
    </w:p>
  </w:endnote>
  <w:endnote w:type="continuationSeparator" w:id="0">
    <w:p w:rsidR="005B0D3B" w:rsidRDefault="005B0D3B" w:rsidP="00796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B" w:rsidRDefault="005B0D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B" w:rsidRDefault="005B0D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B" w:rsidRDefault="005B0D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D3B" w:rsidRDefault="005B0D3B" w:rsidP="0079659A">
      <w:pPr>
        <w:spacing w:after="0"/>
      </w:pPr>
      <w:r>
        <w:separator/>
      </w:r>
    </w:p>
  </w:footnote>
  <w:footnote w:type="continuationSeparator" w:id="0">
    <w:p w:rsidR="005B0D3B" w:rsidRDefault="005B0D3B" w:rsidP="0079659A">
      <w:pPr>
        <w:spacing w:after="0"/>
      </w:pPr>
      <w:r>
        <w:continuationSeparator/>
      </w:r>
    </w:p>
  </w:footnote>
  <w:footnote w:id="1">
    <w:p w:rsidR="005B0D3B" w:rsidRDefault="005B0D3B" w:rsidP="00103E5E">
      <w:pPr>
        <w:pStyle w:val="FootnoteText"/>
        <w:spacing w:after="120"/>
        <w:ind w:left="170" w:hanging="170"/>
      </w:pPr>
      <w:r>
        <w:rPr>
          <w:rStyle w:val="FootnoteReference"/>
        </w:rPr>
        <w:footnoteRef/>
      </w:r>
      <w:r>
        <w:t xml:space="preserve"> </w:t>
      </w:r>
      <w:r w:rsidRPr="00BC5BF4">
        <w:t xml:space="preserve">  For example, cross section of Athabasca River near Fort McMurray at river station 295.4 km shows a left half of the channel </w:t>
      </w:r>
      <w:r>
        <w:t xml:space="preserve">that is </w:t>
      </w:r>
      <w:r w:rsidRPr="00BC5BF4">
        <w:t xml:space="preserve">between 1.0 to 1.5 m </w:t>
      </w:r>
      <w:r>
        <w:t>shallow</w:t>
      </w:r>
      <w:r w:rsidRPr="00BC5BF4">
        <w:t>er</w:t>
      </w:r>
      <w:r>
        <w:t xml:space="preserve"> than the right half</w:t>
      </w:r>
      <w:r w:rsidRPr="00BC5BF4">
        <w:t>.  Based on simultaneous stage and flow measurements in September and October 1958, it would appear that when flow is less than 400 cms, the left half of the channel would have less than 0.5 m of water.</w:t>
      </w:r>
      <w:r>
        <w:t xml:space="preserve">  Similarly, Slave River at 67.3 km downstream of Great Slave Lake (Figure A.10, p.121) has one section of the channel about 6 m deeper, and water may at times be less than 2 m in depth in the shallow half.  As irregular channels are typical (see Peace River at Stations 185, 187 as other examples), the accuracy of hydraulic models that use the rectangular channel approximation would vary with flows and the algorithm channel parameters are determined from cross-sections.  </w:t>
      </w:r>
    </w:p>
  </w:footnote>
  <w:footnote w:id="2">
    <w:p w:rsidR="005B0D3B" w:rsidRDefault="005B0D3B" w:rsidP="005A249B">
      <w:pPr>
        <w:pStyle w:val="FootnoteText"/>
        <w:spacing w:after="120"/>
        <w:ind w:left="170" w:hanging="170"/>
      </w:pPr>
      <w:r>
        <w:rPr>
          <w:rStyle w:val="FootnoteReference"/>
        </w:rPr>
        <w:footnoteRef/>
      </w:r>
      <w:r>
        <w:t xml:space="preserve"> </w:t>
      </w:r>
      <w:r w:rsidRPr="00BC5BF4">
        <w:t xml:space="preserve">  For example, cross section of Athabasca River near Fort McMurray at river station 295.4 km shows a left half of the channel </w:t>
      </w:r>
      <w:r>
        <w:t xml:space="preserve">that is </w:t>
      </w:r>
      <w:r w:rsidRPr="00BC5BF4">
        <w:t xml:space="preserve">between 1.0 to 1.5 m </w:t>
      </w:r>
      <w:r>
        <w:t>shallow</w:t>
      </w:r>
      <w:r w:rsidRPr="00BC5BF4">
        <w:t>er</w:t>
      </w:r>
      <w:r>
        <w:t xml:space="preserve"> than the right half</w:t>
      </w:r>
      <w:r w:rsidRPr="00BC5BF4">
        <w:t>.  Based on simultaneous stage and flow measurements in September and October 1958, it would appear that when flow is less than 400 cms, the left half of the channel would have less than 0.5 m of water.</w:t>
      </w:r>
      <w:r>
        <w:t xml:space="preserve">  Similarly, Slave River at 67.3 km downstream of Great Slave Lake, Figure A.10, p.121) has one section of the channel about 6 m deeper, and water is only 2 m or so deep in the shallower section.  As irregular channels are typical (e.g. Peace River at Stations 185, 187 as other examples), accuracy of hydraulic models approximating with rectangular channels would vary with flows and how the channel parameters are determined from cross-sections.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B" w:rsidRDefault="005B0D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4580"/>
      <w:docPartObj>
        <w:docPartGallery w:val="Watermarks"/>
        <w:docPartUnique/>
      </w:docPartObj>
    </w:sdtPr>
    <w:sdtContent>
      <w:p w:rsidR="005B0D3B" w:rsidRDefault="005B0D3B">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B" w:rsidRDefault="005B0D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0EC8"/>
    <w:multiLevelType w:val="hybridMultilevel"/>
    <w:tmpl w:val="807C83D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nsid w:val="0EBA15E4"/>
    <w:multiLevelType w:val="hybridMultilevel"/>
    <w:tmpl w:val="1950985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1B3D17E2"/>
    <w:multiLevelType w:val="hybridMultilevel"/>
    <w:tmpl w:val="BC103C9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28A27839"/>
    <w:multiLevelType w:val="hybridMultilevel"/>
    <w:tmpl w:val="0D5838A8"/>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4">
    <w:nsid w:val="29531BCC"/>
    <w:multiLevelType w:val="hybridMultilevel"/>
    <w:tmpl w:val="84A41F80"/>
    <w:lvl w:ilvl="0" w:tplc="10090001">
      <w:start w:val="1"/>
      <w:numFmt w:val="bullet"/>
      <w:lvlText w:val=""/>
      <w:lvlJc w:val="left"/>
      <w:pPr>
        <w:ind w:left="960" w:hanging="60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A4975B0"/>
    <w:multiLevelType w:val="hybridMultilevel"/>
    <w:tmpl w:val="828816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E844890"/>
    <w:multiLevelType w:val="hybridMultilevel"/>
    <w:tmpl w:val="F3104924"/>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23A0C0F"/>
    <w:multiLevelType w:val="hybridMultilevel"/>
    <w:tmpl w:val="83FE19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A091A63"/>
    <w:multiLevelType w:val="hybridMultilevel"/>
    <w:tmpl w:val="8A488966"/>
    <w:lvl w:ilvl="0" w:tplc="10090001">
      <w:start w:val="1"/>
      <w:numFmt w:val="bullet"/>
      <w:lvlText w:val=""/>
      <w:lvlJc w:val="left"/>
      <w:pPr>
        <w:ind w:left="600" w:hanging="60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5545CAB"/>
    <w:multiLevelType w:val="hybridMultilevel"/>
    <w:tmpl w:val="0F0A4B88"/>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nsid w:val="56C74C50"/>
    <w:multiLevelType w:val="hybridMultilevel"/>
    <w:tmpl w:val="A196A444"/>
    <w:lvl w:ilvl="0" w:tplc="10090001">
      <w:start w:val="1"/>
      <w:numFmt w:val="bullet"/>
      <w:lvlText w:val=""/>
      <w:lvlJc w:val="left"/>
      <w:pPr>
        <w:ind w:left="600" w:hanging="60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5A595649"/>
    <w:multiLevelType w:val="hybridMultilevel"/>
    <w:tmpl w:val="0380AC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5AFE0581"/>
    <w:multiLevelType w:val="hybridMultilevel"/>
    <w:tmpl w:val="53044482"/>
    <w:lvl w:ilvl="0" w:tplc="0130E89E">
      <w:numFmt w:val="bullet"/>
      <w:lvlText w:val="-"/>
      <w:lvlJc w:val="left"/>
      <w:pPr>
        <w:ind w:left="360" w:hanging="360"/>
      </w:pPr>
      <w:rPr>
        <w:rFonts w:ascii="Times New Roman" w:eastAsiaTheme="minorHAnsi"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5C2B1B75"/>
    <w:multiLevelType w:val="hybridMultilevel"/>
    <w:tmpl w:val="6B1ED6E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4">
    <w:nsid w:val="61E54D0C"/>
    <w:multiLevelType w:val="hybridMultilevel"/>
    <w:tmpl w:val="74149E9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5">
    <w:nsid w:val="64CA5D4C"/>
    <w:multiLevelType w:val="hybridMultilevel"/>
    <w:tmpl w:val="08C013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6CBF2632"/>
    <w:multiLevelType w:val="hybridMultilevel"/>
    <w:tmpl w:val="2BB4248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nsid w:val="755C09BC"/>
    <w:multiLevelType w:val="hybridMultilevel"/>
    <w:tmpl w:val="4B4C2A0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79BA3142"/>
    <w:multiLevelType w:val="hybridMultilevel"/>
    <w:tmpl w:val="C4E40490"/>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13"/>
  </w:num>
  <w:num w:numId="2">
    <w:abstractNumId w:val="13"/>
  </w:num>
  <w:num w:numId="3">
    <w:abstractNumId w:val="3"/>
  </w:num>
  <w:num w:numId="4">
    <w:abstractNumId w:val="18"/>
  </w:num>
  <w:num w:numId="5">
    <w:abstractNumId w:val="4"/>
  </w:num>
  <w:num w:numId="6">
    <w:abstractNumId w:val="7"/>
  </w:num>
  <w:num w:numId="7">
    <w:abstractNumId w:val="6"/>
  </w:num>
  <w:num w:numId="8">
    <w:abstractNumId w:val="15"/>
  </w:num>
  <w:num w:numId="9">
    <w:abstractNumId w:val="8"/>
  </w:num>
  <w:num w:numId="10">
    <w:abstractNumId w:val="14"/>
  </w:num>
  <w:num w:numId="11">
    <w:abstractNumId w:val="10"/>
  </w:num>
  <w:num w:numId="12">
    <w:abstractNumId w:val="9"/>
  </w:num>
  <w:num w:numId="13">
    <w:abstractNumId w:val="12"/>
  </w:num>
  <w:num w:numId="14">
    <w:abstractNumId w:val="5"/>
  </w:num>
  <w:num w:numId="15">
    <w:abstractNumId w:val="11"/>
  </w:num>
  <w:num w:numId="16">
    <w:abstractNumId w:val="16"/>
  </w:num>
  <w:num w:numId="17">
    <w:abstractNumId w:val="1"/>
  </w:num>
  <w:num w:numId="18">
    <w:abstractNumId w:val="2"/>
  </w:num>
  <w:num w:numId="19">
    <w:abstractNumId w:val="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955"/>
    <w:rsid w:val="00044957"/>
    <w:rsid w:val="0006445B"/>
    <w:rsid w:val="00083BB0"/>
    <w:rsid w:val="00096286"/>
    <w:rsid w:val="000A15BF"/>
    <w:rsid w:val="000C0B49"/>
    <w:rsid w:val="000C4C9A"/>
    <w:rsid w:val="000D0E0C"/>
    <w:rsid w:val="000D1056"/>
    <w:rsid w:val="000E054E"/>
    <w:rsid w:val="000F6F26"/>
    <w:rsid w:val="00103E5E"/>
    <w:rsid w:val="001229A5"/>
    <w:rsid w:val="001561F9"/>
    <w:rsid w:val="001759C6"/>
    <w:rsid w:val="0018633C"/>
    <w:rsid w:val="001C36AC"/>
    <w:rsid w:val="001E279A"/>
    <w:rsid w:val="001E4418"/>
    <w:rsid w:val="001E50C5"/>
    <w:rsid w:val="001E75BB"/>
    <w:rsid w:val="00220F77"/>
    <w:rsid w:val="00234F3F"/>
    <w:rsid w:val="002378D1"/>
    <w:rsid w:val="00250955"/>
    <w:rsid w:val="002536E3"/>
    <w:rsid w:val="002636A9"/>
    <w:rsid w:val="0026637C"/>
    <w:rsid w:val="002963FB"/>
    <w:rsid w:val="002B3933"/>
    <w:rsid w:val="002C2955"/>
    <w:rsid w:val="002C7DCB"/>
    <w:rsid w:val="002E4793"/>
    <w:rsid w:val="00303AB0"/>
    <w:rsid w:val="00312991"/>
    <w:rsid w:val="003237D7"/>
    <w:rsid w:val="00336B8E"/>
    <w:rsid w:val="00372E12"/>
    <w:rsid w:val="00381DCF"/>
    <w:rsid w:val="0038560D"/>
    <w:rsid w:val="003941B8"/>
    <w:rsid w:val="003A1A1F"/>
    <w:rsid w:val="003B1149"/>
    <w:rsid w:val="003F0709"/>
    <w:rsid w:val="004071B8"/>
    <w:rsid w:val="00425FC7"/>
    <w:rsid w:val="00430972"/>
    <w:rsid w:val="00436166"/>
    <w:rsid w:val="004556D9"/>
    <w:rsid w:val="0048024D"/>
    <w:rsid w:val="00480EFD"/>
    <w:rsid w:val="004A6B03"/>
    <w:rsid w:val="004B5B71"/>
    <w:rsid w:val="004C6E58"/>
    <w:rsid w:val="004D20B3"/>
    <w:rsid w:val="005034B6"/>
    <w:rsid w:val="005259C2"/>
    <w:rsid w:val="00533F65"/>
    <w:rsid w:val="00542BE1"/>
    <w:rsid w:val="005774F6"/>
    <w:rsid w:val="005A249B"/>
    <w:rsid w:val="005B0D3B"/>
    <w:rsid w:val="005C71F3"/>
    <w:rsid w:val="005D7ABE"/>
    <w:rsid w:val="005F4D42"/>
    <w:rsid w:val="00604B5D"/>
    <w:rsid w:val="00606D7C"/>
    <w:rsid w:val="006452CC"/>
    <w:rsid w:val="00650DA7"/>
    <w:rsid w:val="00670166"/>
    <w:rsid w:val="00671154"/>
    <w:rsid w:val="0069208D"/>
    <w:rsid w:val="006C559E"/>
    <w:rsid w:val="006E4A1E"/>
    <w:rsid w:val="006E64A0"/>
    <w:rsid w:val="006E6825"/>
    <w:rsid w:val="00706813"/>
    <w:rsid w:val="00736A82"/>
    <w:rsid w:val="00736B09"/>
    <w:rsid w:val="00745306"/>
    <w:rsid w:val="00745558"/>
    <w:rsid w:val="00757FE2"/>
    <w:rsid w:val="00791335"/>
    <w:rsid w:val="00793B70"/>
    <w:rsid w:val="0079659A"/>
    <w:rsid w:val="007C0406"/>
    <w:rsid w:val="007C753A"/>
    <w:rsid w:val="007E6152"/>
    <w:rsid w:val="007E7860"/>
    <w:rsid w:val="007F43B9"/>
    <w:rsid w:val="0080709B"/>
    <w:rsid w:val="008324EC"/>
    <w:rsid w:val="00833790"/>
    <w:rsid w:val="00843687"/>
    <w:rsid w:val="00867D42"/>
    <w:rsid w:val="008A089D"/>
    <w:rsid w:val="008B2489"/>
    <w:rsid w:val="008B29C8"/>
    <w:rsid w:val="008C09B1"/>
    <w:rsid w:val="008E1719"/>
    <w:rsid w:val="008F19CE"/>
    <w:rsid w:val="008F2C9A"/>
    <w:rsid w:val="00901DAE"/>
    <w:rsid w:val="00910AE9"/>
    <w:rsid w:val="00920123"/>
    <w:rsid w:val="009270A5"/>
    <w:rsid w:val="009313D7"/>
    <w:rsid w:val="0093377E"/>
    <w:rsid w:val="009478E8"/>
    <w:rsid w:val="00956A96"/>
    <w:rsid w:val="00956D4A"/>
    <w:rsid w:val="009A2B9C"/>
    <w:rsid w:val="009F4075"/>
    <w:rsid w:val="00A25F80"/>
    <w:rsid w:val="00A374F8"/>
    <w:rsid w:val="00A428C7"/>
    <w:rsid w:val="00A42FB6"/>
    <w:rsid w:val="00A60E92"/>
    <w:rsid w:val="00A6549D"/>
    <w:rsid w:val="00A7576E"/>
    <w:rsid w:val="00AA14E2"/>
    <w:rsid w:val="00AA5C2F"/>
    <w:rsid w:val="00AB6C52"/>
    <w:rsid w:val="00AC1E7F"/>
    <w:rsid w:val="00AE5B1C"/>
    <w:rsid w:val="00AE5DA7"/>
    <w:rsid w:val="00AF050D"/>
    <w:rsid w:val="00B41154"/>
    <w:rsid w:val="00B82C86"/>
    <w:rsid w:val="00BA0229"/>
    <w:rsid w:val="00BA27EE"/>
    <w:rsid w:val="00BA3EB0"/>
    <w:rsid w:val="00BC24F3"/>
    <w:rsid w:val="00BD5A66"/>
    <w:rsid w:val="00BE7A56"/>
    <w:rsid w:val="00C00D9B"/>
    <w:rsid w:val="00C0391A"/>
    <w:rsid w:val="00C0599D"/>
    <w:rsid w:val="00C26A73"/>
    <w:rsid w:val="00C46406"/>
    <w:rsid w:val="00C52B87"/>
    <w:rsid w:val="00C612F5"/>
    <w:rsid w:val="00C758BE"/>
    <w:rsid w:val="00C76F66"/>
    <w:rsid w:val="00CA1355"/>
    <w:rsid w:val="00CC1273"/>
    <w:rsid w:val="00CD0D3B"/>
    <w:rsid w:val="00CE345C"/>
    <w:rsid w:val="00CE7031"/>
    <w:rsid w:val="00CF7537"/>
    <w:rsid w:val="00D06D75"/>
    <w:rsid w:val="00D072A5"/>
    <w:rsid w:val="00D349CD"/>
    <w:rsid w:val="00D52B01"/>
    <w:rsid w:val="00D80406"/>
    <w:rsid w:val="00DA0D70"/>
    <w:rsid w:val="00DA768C"/>
    <w:rsid w:val="00DC60E0"/>
    <w:rsid w:val="00DD7AEA"/>
    <w:rsid w:val="00DE708C"/>
    <w:rsid w:val="00E01AD4"/>
    <w:rsid w:val="00E03862"/>
    <w:rsid w:val="00E10A0A"/>
    <w:rsid w:val="00E24956"/>
    <w:rsid w:val="00E26DFA"/>
    <w:rsid w:val="00E354D8"/>
    <w:rsid w:val="00E35C7B"/>
    <w:rsid w:val="00E43EEE"/>
    <w:rsid w:val="00E51A40"/>
    <w:rsid w:val="00E720E2"/>
    <w:rsid w:val="00E72424"/>
    <w:rsid w:val="00E85C8C"/>
    <w:rsid w:val="00EA45F0"/>
    <w:rsid w:val="00EB4C0F"/>
    <w:rsid w:val="00EB742A"/>
    <w:rsid w:val="00EC46EA"/>
    <w:rsid w:val="00EC637D"/>
    <w:rsid w:val="00ED779D"/>
    <w:rsid w:val="00EF0336"/>
    <w:rsid w:val="00F11142"/>
    <w:rsid w:val="00F142DD"/>
    <w:rsid w:val="00F22A09"/>
    <w:rsid w:val="00F72145"/>
    <w:rsid w:val="00F73575"/>
    <w:rsid w:val="00F951F5"/>
    <w:rsid w:val="00FA66FC"/>
    <w:rsid w:val="00FB69CC"/>
    <w:rsid w:val="00FC26EF"/>
    <w:rsid w:val="00FD4003"/>
    <w:rsid w:val="00FE38BC"/>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20"/>
        <w:ind w:left="907" w:firstLine="57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E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2C8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C86"/>
    <w:rPr>
      <w:rFonts w:ascii="Tahoma" w:hAnsi="Tahoma" w:cs="Tahoma"/>
      <w:sz w:val="16"/>
      <w:szCs w:val="16"/>
    </w:rPr>
  </w:style>
  <w:style w:type="paragraph" w:styleId="ListParagraph">
    <w:name w:val="List Paragraph"/>
    <w:basedOn w:val="Normal"/>
    <w:uiPriority w:val="34"/>
    <w:qFormat/>
    <w:rsid w:val="00250955"/>
    <w:pPr>
      <w:spacing w:after="0"/>
      <w:ind w:left="720" w:firstLine="0"/>
    </w:pPr>
    <w:rPr>
      <w:rFonts w:ascii="Calibri" w:eastAsia="Times New Roman" w:hAnsi="Calibri" w:cs="Times New Roman"/>
    </w:rPr>
  </w:style>
  <w:style w:type="paragraph" w:styleId="FootnoteText">
    <w:name w:val="footnote text"/>
    <w:basedOn w:val="Normal"/>
    <w:link w:val="FootnoteTextChar"/>
    <w:uiPriority w:val="99"/>
    <w:semiHidden/>
    <w:unhideWhenUsed/>
    <w:rsid w:val="0079659A"/>
    <w:pPr>
      <w:spacing w:after="0"/>
    </w:pPr>
    <w:rPr>
      <w:sz w:val="20"/>
      <w:szCs w:val="20"/>
    </w:rPr>
  </w:style>
  <w:style w:type="character" w:customStyle="1" w:styleId="FootnoteTextChar">
    <w:name w:val="Footnote Text Char"/>
    <w:basedOn w:val="DefaultParagraphFont"/>
    <w:link w:val="FootnoteText"/>
    <w:uiPriority w:val="99"/>
    <w:semiHidden/>
    <w:rsid w:val="0079659A"/>
    <w:rPr>
      <w:sz w:val="20"/>
      <w:szCs w:val="20"/>
    </w:rPr>
  </w:style>
  <w:style w:type="character" w:styleId="FootnoteReference">
    <w:name w:val="footnote reference"/>
    <w:basedOn w:val="DefaultParagraphFont"/>
    <w:uiPriority w:val="99"/>
    <w:semiHidden/>
    <w:unhideWhenUsed/>
    <w:rsid w:val="0079659A"/>
    <w:rPr>
      <w:vertAlign w:val="superscript"/>
    </w:rPr>
  </w:style>
  <w:style w:type="paragraph" w:styleId="Header">
    <w:name w:val="header"/>
    <w:basedOn w:val="Normal"/>
    <w:link w:val="HeaderChar"/>
    <w:uiPriority w:val="99"/>
    <w:semiHidden/>
    <w:unhideWhenUsed/>
    <w:rsid w:val="001E50C5"/>
    <w:pPr>
      <w:tabs>
        <w:tab w:val="center" w:pos="4680"/>
        <w:tab w:val="right" w:pos="9360"/>
      </w:tabs>
      <w:spacing w:after="0"/>
    </w:pPr>
  </w:style>
  <w:style w:type="character" w:customStyle="1" w:styleId="HeaderChar">
    <w:name w:val="Header Char"/>
    <w:basedOn w:val="DefaultParagraphFont"/>
    <w:link w:val="Header"/>
    <w:uiPriority w:val="99"/>
    <w:semiHidden/>
    <w:rsid w:val="001E50C5"/>
  </w:style>
  <w:style w:type="paragraph" w:styleId="Footer">
    <w:name w:val="footer"/>
    <w:basedOn w:val="Normal"/>
    <w:link w:val="FooterChar"/>
    <w:uiPriority w:val="99"/>
    <w:semiHidden/>
    <w:unhideWhenUsed/>
    <w:rsid w:val="001E50C5"/>
    <w:pPr>
      <w:tabs>
        <w:tab w:val="center" w:pos="4680"/>
        <w:tab w:val="right" w:pos="9360"/>
      </w:tabs>
      <w:spacing w:after="0"/>
    </w:pPr>
  </w:style>
  <w:style w:type="character" w:customStyle="1" w:styleId="FooterChar">
    <w:name w:val="Footer Char"/>
    <w:basedOn w:val="DefaultParagraphFont"/>
    <w:link w:val="Footer"/>
    <w:uiPriority w:val="99"/>
    <w:semiHidden/>
    <w:rsid w:val="001E50C5"/>
  </w:style>
  <w:style w:type="character" w:styleId="CommentReference">
    <w:name w:val="annotation reference"/>
    <w:basedOn w:val="DefaultParagraphFont"/>
    <w:uiPriority w:val="99"/>
    <w:semiHidden/>
    <w:unhideWhenUsed/>
    <w:rsid w:val="008E1719"/>
    <w:rPr>
      <w:sz w:val="16"/>
      <w:szCs w:val="16"/>
    </w:rPr>
  </w:style>
  <w:style w:type="paragraph" w:styleId="CommentText">
    <w:name w:val="annotation text"/>
    <w:basedOn w:val="Normal"/>
    <w:link w:val="CommentTextChar"/>
    <w:uiPriority w:val="99"/>
    <w:semiHidden/>
    <w:unhideWhenUsed/>
    <w:rsid w:val="008E1719"/>
    <w:rPr>
      <w:sz w:val="20"/>
      <w:szCs w:val="20"/>
    </w:rPr>
  </w:style>
  <w:style w:type="character" w:customStyle="1" w:styleId="CommentTextChar">
    <w:name w:val="Comment Text Char"/>
    <w:basedOn w:val="DefaultParagraphFont"/>
    <w:link w:val="CommentText"/>
    <w:uiPriority w:val="99"/>
    <w:semiHidden/>
    <w:rsid w:val="008E1719"/>
    <w:rPr>
      <w:sz w:val="20"/>
      <w:szCs w:val="20"/>
    </w:rPr>
  </w:style>
  <w:style w:type="paragraph" w:styleId="CommentSubject">
    <w:name w:val="annotation subject"/>
    <w:basedOn w:val="CommentText"/>
    <w:next w:val="CommentText"/>
    <w:link w:val="CommentSubjectChar"/>
    <w:uiPriority w:val="99"/>
    <w:semiHidden/>
    <w:unhideWhenUsed/>
    <w:rsid w:val="008E1719"/>
    <w:rPr>
      <w:b/>
      <w:bCs/>
    </w:rPr>
  </w:style>
  <w:style w:type="character" w:customStyle="1" w:styleId="CommentSubjectChar">
    <w:name w:val="Comment Subject Char"/>
    <w:basedOn w:val="CommentTextChar"/>
    <w:link w:val="CommentSubject"/>
    <w:uiPriority w:val="99"/>
    <w:semiHidden/>
    <w:rsid w:val="008E171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20"/>
        <w:ind w:left="907" w:firstLine="57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E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2C8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C86"/>
    <w:rPr>
      <w:rFonts w:ascii="Tahoma" w:hAnsi="Tahoma" w:cs="Tahoma"/>
      <w:sz w:val="16"/>
      <w:szCs w:val="16"/>
    </w:rPr>
  </w:style>
  <w:style w:type="paragraph" w:styleId="ListParagraph">
    <w:name w:val="List Paragraph"/>
    <w:basedOn w:val="Normal"/>
    <w:uiPriority w:val="34"/>
    <w:qFormat/>
    <w:rsid w:val="00250955"/>
    <w:pPr>
      <w:spacing w:after="0"/>
      <w:ind w:left="720" w:firstLine="0"/>
    </w:pPr>
    <w:rPr>
      <w:rFonts w:ascii="Calibri" w:eastAsia="Times New Roman" w:hAnsi="Calibri" w:cs="Times New Roman"/>
    </w:rPr>
  </w:style>
  <w:style w:type="paragraph" w:styleId="FootnoteText">
    <w:name w:val="footnote text"/>
    <w:basedOn w:val="Normal"/>
    <w:link w:val="FootnoteTextChar"/>
    <w:uiPriority w:val="99"/>
    <w:semiHidden/>
    <w:unhideWhenUsed/>
    <w:rsid w:val="0079659A"/>
    <w:pPr>
      <w:spacing w:after="0"/>
    </w:pPr>
    <w:rPr>
      <w:sz w:val="20"/>
      <w:szCs w:val="20"/>
    </w:rPr>
  </w:style>
  <w:style w:type="character" w:customStyle="1" w:styleId="FootnoteTextChar">
    <w:name w:val="Footnote Text Char"/>
    <w:basedOn w:val="DefaultParagraphFont"/>
    <w:link w:val="FootnoteText"/>
    <w:uiPriority w:val="99"/>
    <w:semiHidden/>
    <w:rsid w:val="0079659A"/>
    <w:rPr>
      <w:sz w:val="20"/>
      <w:szCs w:val="20"/>
    </w:rPr>
  </w:style>
  <w:style w:type="character" w:styleId="FootnoteReference">
    <w:name w:val="footnote reference"/>
    <w:basedOn w:val="DefaultParagraphFont"/>
    <w:uiPriority w:val="99"/>
    <w:semiHidden/>
    <w:unhideWhenUsed/>
    <w:rsid w:val="0079659A"/>
    <w:rPr>
      <w:vertAlign w:val="superscript"/>
    </w:rPr>
  </w:style>
  <w:style w:type="paragraph" w:styleId="Header">
    <w:name w:val="header"/>
    <w:basedOn w:val="Normal"/>
    <w:link w:val="HeaderChar"/>
    <w:uiPriority w:val="99"/>
    <w:semiHidden/>
    <w:unhideWhenUsed/>
    <w:rsid w:val="001E50C5"/>
    <w:pPr>
      <w:tabs>
        <w:tab w:val="center" w:pos="4680"/>
        <w:tab w:val="right" w:pos="9360"/>
      </w:tabs>
      <w:spacing w:after="0"/>
    </w:pPr>
  </w:style>
  <w:style w:type="character" w:customStyle="1" w:styleId="HeaderChar">
    <w:name w:val="Header Char"/>
    <w:basedOn w:val="DefaultParagraphFont"/>
    <w:link w:val="Header"/>
    <w:uiPriority w:val="99"/>
    <w:semiHidden/>
    <w:rsid w:val="001E50C5"/>
  </w:style>
  <w:style w:type="paragraph" w:styleId="Footer">
    <w:name w:val="footer"/>
    <w:basedOn w:val="Normal"/>
    <w:link w:val="FooterChar"/>
    <w:uiPriority w:val="99"/>
    <w:semiHidden/>
    <w:unhideWhenUsed/>
    <w:rsid w:val="001E50C5"/>
    <w:pPr>
      <w:tabs>
        <w:tab w:val="center" w:pos="4680"/>
        <w:tab w:val="right" w:pos="9360"/>
      </w:tabs>
      <w:spacing w:after="0"/>
    </w:pPr>
  </w:style>
  <w:style w:type="character" w:customStyle="1" w:styleId="FooterChar">
    <w:name w:val="Footer Char"/>
    <w:basedOn w:val="DefaultParagraphFont"/>
    <w:link w:val="Footer"/>
    <w:uiPriority w:val="99"/>
    <w:semiHidden/>
    <w:rsid w:val="001E50C5"/>
  </w:style>
  <w:style w:type="character" w:styleId="CommentReference">
    <w:name w:val="annotation reference"/>
    <w:basedOn w:val="DefaultParagraphFont"/>
    <w:uiPriority w:val="99"/>
    <w:semiHidden/>
    <w:unhideWhenUsed/>
    <w:rsid w:val="008E1719"/>
    <w:rPr>
      <w:sz w:val="16"/>
      <w:szCs w:val="16"/>
    </w:rPr>
  </w:style>
  <w:style w:type="paragraph" w:styleId="CommentText">
    <w:name w:val="annotation text"/>
    <w:basedOn w:val="Normal"/>
    <w:link w:val="CommentTextChar"/>
    <w:uiPriority w:val="99"/>
    <w:semiHidden/>
    <w:unhideWhenUsed/>
    <w:rsid w:val="008E1719"/>
    <w:rPr>
      <w:sz w:val="20"/>
      <w:szCs w:val="20"/>
    </w:rPr>
  </w:style>
  <w:style w:type="character" w:customStyle="1" w:styleId="CommentTextChar">
    <w:name w:val="Comment Text Char"/>
    <w:basedOn w:val="DefaultParagraphFont"/>
    <w:link w:val="CommentText"/>
    <w:uiPriority w:val="99"/>
    <w:semiHidden/>
    <w:rsid w:val="008E1719"/>
    <w:rPr>
      <w:sz w:val="20"/>
      <w:szCs w:val="20"/>
    </w:rPr>
  </w:style>
  <w:style w:type="paragraph" w:styleId="CommentSubject">
    <w:name w:val="annotation subject"/>
    <w:basedOn w:val="CommentText"/>
    <w:next w:val="CommentText"/>
    <w:link w:val="CommentSubjectChar"/>
    <w:uiPriority w:val="99"/>
    <w:semiHidden/>
    <w:unhideWhenUsed/>
    <w:rsid w:val="008E1719"/>
    <w:rPr>
      <w:b/>
      <w:bCs/>
    </w:rPr>
  </w:style>
  <w:style w:type="character" w:customStyle="1" w:styleId="CommentSubjectChar">
    <w:name w:val="Comment Subject Char"/>
    <w:basedOn w:val="CommentTextChar"/>
    <w:link w:val="CommentSubject"/>
    <w:uiPriority w:val="99"/>
    <w:semiHidden/>
    <w:rsid w:val="008E17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42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3015</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Province of British Columbia</Company>
  <LinksUpToDate>false</LinksUpToDate>
  <CharactersWithSpaces>20161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 Shum</dc:creator>
  <cp:lastModifiedBy>kouwen</cp:lastModifiedBy>
  <cp:revision>3</cp:revision>
  <cp:lastPrinted>2011-11-09T15:37:00Z</cp:lastPrinted>
  <dcterms:created xsi:type="dcterms:W3CDTF">2011-11-14T21:22:00Z</dcterms:created>
  <dcterms:modified xsi:type="dcterms:W3CDTF">2011-11-14T21:50:00Z</dcterms:modified>
</cp:coreProperties>
</file>